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3C4F18" w14:textId="5A4EC842" w:rsidR="00394A72" w:rsidRPr="00FB3D29" w:rsidRDefault="00E859D1" w:rsidP="002F1603">
      <w:pPr>
        <w:pStyle w:val="Title"/>
        <w:spacing w:before="0"/>
        <w:rPr>
          <w:b w:val="0"/>
          <w:bCs w:val="0"/>
          <w:color w:val="000000"/>
          <w:sz w:val="50"/>
          <w:szCs w:val="50"/>
        </w:rPr>
      </w:pPr>
      <w:bookmarkStart w:id="0" w:name="_Toc344902443"/>
      <w:bookmarkStart w:id="1" w:name="_Toc344902619"/>
      <w:bookmarkStart w:id="2" w:name="_Toc361652869"/>
      <w:bookmarkStart w:id="3" w:name="_Toc361653065"/>
      <w:bookmarkStart w:id="4" w:name="_Toc363724821"/>
      <w:bookmarkStart w:id="5" w:name="_Toc363725843"/>
      <w:bookmarkStart w:id="6" w:name="_Toc363725929"/>
      <w:r>
        <w:rPr>
          <w:noProof/>
          <w:lang w:val="en-IE" w:eastAsia="en-IE"/>
        </w:rPr>
        <mc:AlternateContent>
          <mc:Choice Requires="wps">
            <w:drawing>
              <wp:anchor distT="0" distB="0" distL="114300" distR="114300" simplePos="0" relativeHeight="251667968" behindDoc="0" locked="0" layoutInCell="1" allowOverlap="1" wp14:anchorId="1B65782D" wp14:editId="71DCA496">
                <wp:simplePos x="0" y="0"/>
                <wp:positionH relativeFrom="column">
                  <wp:posOffset>5279390</wp:posOffset>
                </wp:positionH>
                <wp:positionV relativeFrom="paragraph">
                  <wp:posOffset>0</wp:posOffset>
                </wp:positionV>
                <wp:extent cx="1104900" cy="1403985"/>
                <wp:effectExtent l="0" t="0" r="0" b="57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1403985"/>
                        </a:xfrm>
                        <a:prstGeom prst="rect">
                          <a:avLst/>
                        </a:prstGeom>
                        <a:noFill/>
                        <a:ln w="9525">
                          <a:noFill/>
                          <a:miter lim="800000"/>
                          <a:headEnd/>
                          <a:tailEnd/>
                        </a:ln>
                      </wps:spPr>
                      <wps:txbx>
                        <w:txbxContent>
                          <w:p w14:paraId="1E057211" w14:textId="266208F5" w:rsidR="00E859D1" w:rsidRDefault="00E859D1">
                            <w:r>
                              <w:t>EEP21-10.3.3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7pt;margin-top:0;width:87pt;height:110.55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" filled="f" stroked="f">
                <v:textbox style="mso-fit-shape-to-text:t">
                  <w:txbxContent>
                    <w:p w14:paraId="1E057211" w14:textId="266208F5" w:rsidR="00E859D1" w:rsidRDefault="00E859D1">
                      <w:r>
                        <w:t>EEP21-10.3.3</w:t>
                      </w:r>
                    </w:p>
                  </w:txbxContent>
                </v:textbox>
              </v:shape>
            </w:pict>
          </mc:Fallback>
        </mc:AlternateContent>
      </w:r>
      <w:r w:rsidR="005B3781">
        <w:rPr>
          <w:noProof/>
          <w:lang w:val="en-IE" w:eastAsia="en-IE"/>
        </w:rPr>
        <mc:AlternateContent>
          <mc:Choice Requires="wps">
            <w:drawing>
              <wp:anchor distT="0" distB="0" distL="114300" distR="114300" simplePos="0" relativeHeight="251659776" behindDoc="0" locked="0" layoutInCell="1" allowOverlap="1" wp14:anchorId="7EF068D9" wp14:editId="4ECCAEF4">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A9FEF12" w14:textId="3FFAB347" w:rsidR="002F1603" w:rsidRPr="000D54A8" w:rsidRDefault="000D54A8" w:rsidP="000D54A8">
                            <w:pPr>
                              <w:pStyle w:val="CM13"/>
                              <w:spacing w:line="988" w:lineRule="atLeast"/>
                              <w:jc w:val="center"/>
                              <w:rPr>
                                <w:b/>
                                <w:bCs/>
                                <w:color w:val="000000"/>
                                <w:sz w:val="40"/>
                                <w:szCs w:val="40"/>
                              </w:rPr>
                            </w:pPr>
                            <w:bookmarkStart w:id="7" w:name="OLE_LINK2"/>
                            <w:r w:rsidRPr="000D54A8">
                              <w:rPr>
                                <w:b/>
                                <w:bCs/>
                                <w:color w:val="000000"/>
                                <w:sz w:val="40"/>
                                <w:szCs w:val="40"/>
                              </w:rPr>
                              <w:t xml:space="preserve">Mains AC </w:t>
                            </w:r>
                            <w:r w:rsidR="00800DEC">
                              <w:rPr>
                                <w:b/>
                                <w:bCs/>
                                <w:color w:val="000000"/>
                                <w:sz w:val="40"/>
                                <w:szCs w:val="40"/>
                              </w:rPr>
                              <w:t xml:space="preserve">Utility </w:t>
                            </w:r>
                            <w:r w:rsidRPr="000D54A8">
                              <w:rPr>
                                <w:b/>
                                <w:bCs/>
                                <w:color w:val="000000"/>
                                <w:sz w:val="40"/>
                                <w:szCs w:val="40"/>
                              </w:rPr>
                              <w:t>Power Systems;</w:t>
                            </w:r>
                          </w:p>
                          <w:p w14:paraId="76D779D7" w14:textId="4EA8C079" w:rsidR="000D54A8" w:rsidRPr="000D54A8" w:rsidRDefault="000D54A8" w:rsidP="000D54A8">
                            <w:pPr>
                              <w:jc w:val="center"/>
                              <w:rPr>
                                <w:b/>
                                <w:sz w:val="40"/>
                                <w:szCs w:val="40"/>
                              </w:rPr>
                            </w:pPr>
                            <w:r>
                              <w:rPr>
                                <w:b/>
                                <w:sz w:val="40"/>
                                <w:szCs w:val="40"/>
                              </w:rPr>
                              <w:t xml:space="preserve">Diesel </w:t>
                            </w:r>
                            <w:r w:rsidR="00E93428" w:rsidRPr="000D54A8">
                              <w:rPr>
                                <w:b/>
                                <w:sz w:val="40"/>
                                <w:szCs w:val="40"/>
                              </w:rPr>
                              <w:t>and Petrol</w:t>
                            </w:r>
                            <w:r w:rsidR="00E93428">
                              <w:rPr>
                                <w:b/>
                                <w:sz w:val="40"/>
                                <w:szCs w:val="40"/>
                              </w:rPr>
                              <w:t xml:space="preserve"> </w:t>
                            </w:r>
                            <w:r>
                              <w:rPr>
                                <w:b/>
                                <w:sz w:val="40"/>
                                <w:szCs w:val="40"/>
                              </w:rPr>
                              <w:t>Generators</w:t>
                            </w:r>
                          </w:p>
                          <w:bookmarkEnd w:id="7"/>
                          <w:p w14:paraId="76EAB70D" w14:textId="77777777" w:rsidR="000D54A8"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6C078A">
                              <w:rPr>
                                <w:b/>
                                <w:bCs/>
                                <w:color w:val="000000"/>
                                <w:sz w:val="42"/>
                                <w:szCs w:val="42"/>
                              </w:rPr>
                              <w:t>2</w:t>
                            </w:r>
                            <w:r w:rsidRPr="00FA1A59">
                              <w:rPr>
                                <w:b/>
                                <w:bCs/>
                                <w:color w:val="000000"/>
                                <w:sz w:val="42"/>
                                <w:szCs w:val="42"/>
                              </w:rPr>
                              <w:t xml:space="preserve"> Element</w:t>
                            </w:r>
                            <w:r w:rsidR="000D54A8">
                              <w:rPr>
                                <w:b/>
                                <w:bCs/>
                                <w:color w:val="000000"/>
                                <w:sz w:val="42"/>
                                <w:szCs w:val="42"/>
                              </w:rPr>
                              <w:t>s</w:t>
                            </w:r>
                            <w:r w:rsidRPr="00FA1A59">
                              <w:rPr>
                                <w:b/>
                                <w:bCs/>
                                <w:color w:val="000000"/>
                                <w:sz w:val="42"/>
                                <w:szCs w:val="42"/>
                              </w:rPr>
                              <w:t xml:space="preserve"> </w:t>
                            </w:r>
                            <w:r w:rsidR="006C078A">
                              <w:rPr>
                                <w:b/>
                                <w:bCs/>
                                <w:color w:val="000000"/>
                                <w:sz w:val="42"/>
                                <w:szCs w:val="42"/>
                              </w:rPr>
                              <w:t>2.</w:t>
                            </w:r>
                            <w:r w:rsidR="000D54A8">
                              <w:rPr>
                                <w:b/>
                                <w:bCs/>
                                <w:color w:val="000000"/>
                                <w:sz w:val="42"/>
                                <w:szCs w:val="42"/>
                              </w:rPr>
                              <w:t>5- 2.6</w:t>
                            </w:r>
                            <w:r>
                              <w:rPr>
                                <w:b/>
                                <w:bCs/>
                                <w:color w:val="000000"/>
                                <w:sz w:val="42"/>
                                <w:szCs w:val="42"/>
                              </w:rPr>
                              <w:t xml:space="preserve"> (L2</w:t>
                            </w:r>
                            <w:r w:rsidR="00F56EF4">
                              <w:rPr>
                                <w:b/>
                                <w:bCs/>
                                <w:color w:val="000000"/>
                                <w:sz w:val="42"/>
                                <w:szCs w:val="42"/>
                              </w:rPr>
                              <w:t>:</w:t>
                            </w:r>
                            <w:r w:rsidR="006C078A">
                              <w:rPr>
                                <w:b/>
                                <w:bCs/>
                                <w:color w:val="000000"/>
                                <w:sz w:val="42"/>
                                <w:szCs w:val="42"/>
                              </w:rPr>
                              <w:t>2.</w:t>
                            </w:r>
                            <w:r w:rsidR="000D54A8">
                              <w:rPr>
                                <w:b/>
                                <w:bCs/>
                                <w:color w:val="000000"/>
                                <w:sz w:val="42"/>
                                <w:szCs w:val="42"/>
                              </w:rPr>
                              <w:t>5-6</w:t>
                            </w:r>
                            <w:r w:rsidR="00AE6FEF">
                              <w:rPr>
                                <w:b/>
                                <w:bCs/>
                                <w:color w:val="000000"/>
                                <w:sz w:val="42"/>
                                <w:szCs w:val="42"/>
                              </w:rPr>
                              <w:t xml:space="preserve">) </w:t>
                            </w:r>
                          </w:p>
                          <w:p w14:paraId="24A3538B" w14:textId="257D647C"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" filled="f" fillcolor="#0c9" stroked="f">
                <v:textbo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A9FEF12" w14:textId="3FFAB347" w:rsidR="002F1603" w:rsidRPr="000D54A8" w:rsidRDefault="000D54A8" w:rsidP="000D54A8">
                      <w:pPr>
                        <w:pStyle w:val="CM13"/>
                        <w:spacing w:line="988" w:lineRule="atLeast"/>
                        <w:jc w:val="center"/>
                        <w:rPr>
                          <w:b/>
                          <w:bCs/>
                          <w:color w:val="000000"/>
                          <w:sz w:val="40"/>
                          <w:szCs w:val="40"/>
                        </w:rPr>
                      </w:pPr>
                      <w:bookmarkStart w:id="8" w:name="OLE_LINK2"/>
                      <w:r w:rsidRPr="000D54A8">
                        <w:rPr>
                          <w:b/>
                          <w:bCs/>
                          <w:color w:val="000000"/>
                          <w:sz w:val="40"/>
                          <w:szCs w:val="40"/>
                        </w:rPr>
                        <w:t xml:space="preserve">Mains AC </w:t>
                      </w:r>
                      <w:r w:rsidR="00800DEC">
                        <w:rPr>
                          <w:b/>
                          <w:bCs/>
                          <w:color w:val="000000"/>
                          <w:sz w:val="40"/>
                          <w:szCs w:val="40"/>
                        </w:rPr>
                        <w:t xml:space="preserve">Utility </w:t>
                      </w:r>
                      <w:r w:rsidRPr="000D54A8">
                        <w:rPr>
                          <w:b/>
                          <w:bCs/>
                          <w:color w:val="000000"/>
                          <w:sz w:val="40"/>
                          <w:szCs w:val="40"/>
                        </w:rPr>
                        <w:t>Power Systems;</w:t>
                      </w:r>
                    </w:p>
                    <w:p w14:paraId="76D779D7" w14:textId="4EA8C079" w:rsidR="000D54A8" w:rsidRPr="000D54A8" w:rsidRDefault="000D54A8" w:rsidP="000D54A8">
                      <w:pPr>
                        <w:jc w:val="center"/>
                        <w:rPr>
                          <w:b/>
                          <w:sz w:val="40"/>
                          <w:szCs w:val="40"/>
                        </w:rPr>
                      </w:pPr>
                      <w:r>
                        <w:rPr>
                          <w:b/>
                          <w:sz w:val="40"/>
                          <w:szCs w:val="40"/>
                        </w:rPr>
                        <w:t xml:space="preserve">Diesel </w:t>
                      </w:r>
                      <w:r w:rsidR="00E93428" w:rsidRPr="000D54A8">
                        <w:rPr>
                          <w:b/>
                          <w:sz w:val="40"/>
                          <w:szCs w:val="40"/>
                        </w:rPr>
                        <w:t>and Petrol</w:t>
                      </w:r>
                      <w:r w:rsidR="00E93428">
                        <w:rPr>
                          <w:b/>
                          <w:sz w:val="40"/>
                          <w:szCs w:val="40"/>
                        </w:rPr>
                        <w:t xml:space="preserve"> </w:t>
                      </w:r>
                      <w:r>
                        <w:rPr>
                          <w:b/>
                          <w:sz w:val="40"/>
                          <w:szCs w:val="40"/>
                        </w:rPr>
                        <w:t>Generators</w:t>
                      </w:r>
                    </w:p>
                    <w:bookmarkEnd w:id="8"/>
                    <w:p w14:paraId="76EAB70D" w14:textId="77777777" w:rsidR="000D54A8"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6C078A">
                        <w:rPr>
                          <w:b/>
                          <w:bCs/>
                          <w:color w:val="000000"/>
                          <w:sz w:val="42"/>
                          <w:szCs w:val="42"/>
                        </w:rPr>
                        <w:t>2</w:t>
                      </w:r>
                      <w:r w:rsidRPr="00FA1A59">
                        <w:rPr>
                          <w:b/>
                          <w:bCs/>
                          <w:color w:val="000000"/>
                          <w:sz w:val="42"/>
                          <w:szCs w:val="42"/>
                        </w:rPr>
                        <w:t xml:space="preserve"> Element</w:t>
                      </w:r>
                      <w:r w:rsidR="000D54A8">
                        <w:rPr>
                          <w:b/>
                          <w:bCs/>
                          <w:color w:val="000000"/>
                          <w:sz w:val="42"/>
                          <w:szCs w:val="42"/>
                        </w:rPr>
                        <w:t>s</w:t>
                      </w:r>
                      <w:r w:rsidRPr="00FA1A59">
                        <w:rPr>
                          <w:b/>
                          <w:bCs/>
                          <w:color w:val="000000"/>
                          <w:sz w:val="42"/>
                          <w:szCs w:val="42"/>
                        </w:rPr>
                        <w:t xml:space="preserve"> </w:t>
                      </w:r>
                      <w:r w:rsidR="006C078A">
                        <w:rPr>
                          <w:b/>
                          <w:bCs/>
                          <w:color w:val="000000"/>
                          <w:sz w:val="42"/>
                          <w:szCs w:val="42"/>
                        </w:rPr>
                        <w:t>2.</w:t>
                      </w:r>
                      <w:r w:rsidR="000D54A8">
                        <w:rPr>
                          <w:b/>
                          <w:bCs/>
                          <w:color w:val="000000"/>
                          <w:sz w:val="42"/>
                          <w:szCs w:val="42"/>
                        </w:rPr>
                        <w:t>5- 2.6</w:t>
                      </w:r>
                      <w:r>
                        <w:rPr>
                          <w:b/>
                          <w:bCs/>
                          <w:color w:val="000000"/>
                          <w:sz w:val="42"/>
                          <w:szCs w:val="42"/>
                        </w:rPr>
                        <w:t xml:space="preserve"> (L2</w:t>
                      </w:r>
                      <w:r w:rsidR="00F56EF4">
                        <w:rPr>
                          <w:b/>
                          <w:bCs/>
                          <w:color w:val="000000"/>
                          <w:sz w:val="42"/>
                          <w:szCs w:val="42"/>
                        </w:rPr>
                        <w:t>:</w:t>
                      </w:r>
                      <w:r w:rsidR="006C078A">
                        <w:rPr>
                          <w:b/>
                          <w:bCs/>
                          <w:color w:val="000000"/>
                          <w:sz w:val="42"/>
                          <w:szCs w:val="42"/>
                        </w:rPr>
                        <w:t>2.</w:t>
                      </w:r>
                      <w:r w:rsidR="000D54A8">
                        <w:rPr>
                          <w:b/>
                          <w:bCs/>
                          <w:color w:val="000000"/>
                          <w:sz w:val="42"/>
                          <w:szCs w:val="42"/>
                        </w:rPr>
                        <w:t>5-6</w:t>
                      </w:r>
                      <w:r w:rsidR="00AE6FEF">
                        <w:rPr>
                          <w:b/>
                          <w:bCs/>
                          <w:color w:val="000000"/>
                          <w:sz w:val="42"/>
                          <w:szCs w:val="42"/>
                        </w:rPr>
                        <w:t xml:space="preserve">) </w:t>
                      </w:r>
                    </w:p>
                    <w:p w14:paraId="24A3538B" w14:textId="257D647C"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v:textbox>
              </v:shape>
            </w:pict>
          </mc:Fallback>
        </mc:AlternateContent>
      </w:r>
      <w:r w:rsidR="002F1603">
        <w:rPr>
          <w:noProof/>
          <w:lang w:val="en-IE" w:eastAsia="en-IE"/>
        </w:rPr>
        <w:drawing>
          <wp:anchor distT="0" distB="0" distL="114300" distR="114300" simplePos="0" relativeHeight="251660800" behindDoc="0" locked="0" layoutInCell="1" allowOverlap="1" wp14:anchorId="67F3586C" wp14:editId="7D94105B">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anchor>
        </w:drawing>
      </w:r>
      <w:bookmarkStart w:id="9" w:name="_Toc289325803"/>
      <w:r w:rsidR="005B3781">
        <w:rPr>
          <w:noProof/>
          <w:lang w:val="en-IE" w:eastAsia="en-IE"/>
        </w:rPr>
        <mc:AlternateContent>
          <mc:Choice Requires="wps">
            <w:drawing>
              <wp:anchor distT="0" distB="0" distL="114300" distR="114300" simplePos="0" relativeHeight="251662848" behindDoc="0" locked="0" layoutInCell="1" allowOverlap="1" wp14:anchorId="34446D31" wp14:editId="7F161561">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5B3781">
        <w:rPr>
          <w:noProof/>
          <w:lang w:val="en-IE" w:eastAsia="en-IE"/>
        </w:rPr>
        <mc:AlternateContent>
          <mc:Choice Requires="wps">
            <w:drawing>
              <wp:anchor distT="0" distB="0" distL="114297" distR="114297" simplePos="0" relativeHeight="251664896" behindDoc="0" locked="0" layoutInCell="1" allowOverlap="1" wp14:anchorId="401DCDA3" wp14:editId="45DD4463">
                <wp:simplePos x="0" y="0"/>
                <wp:positionH relativeFrom="column">
                  <wp:posOffset>513714</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48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sidR="005B3781">
        <w:rPr>
          <w:noProof/>
          <w:lang w:val="en-IE" w:eastAsia="en-IE"/>
        </w:rPr>
        <mc:AlternateContent>
          <mc:Choice Requires="wps">
            <w:drawing>
              <wp:anchor distT="0" distB="0" distL="114297" distR="114297" simplePos="0" relativeHeight="251665920" behindDoc="0" locked="0" layoutInCell="1" allowOverlap="1" wp14:anchorId="5266C213" wp14:editId="57CE0D98">
                <wp:simplePos x="0" y="0"/>
                <wp:positionH relativeFrom="column">
                  <wp:posOffset>-1</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59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sidR="005B3781">
        <w:rPr>
          <w:noProof/>
          <w:lang w:val="en-IE" w:eastAsia="en-IE"/>
        </w:rPr>
        <mc:AlternateContent>
          <mc:Choice Requires="wps">
            <w:drawing>
              <wp:anchor distT="0" distB="0" distL="114300" distR="114300" simplePos="0" relativeHeight="251663872" behindDoc="0" locked="0" layoutInCell="1" allowOverlap="1" wp14:anchorId="4B304744" wp14:editId="611F954A">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5B3781">
        <w:rPr>
          <w:noProof/>
          <w:lang w:val="en-IE" w:eastAsia="en-IE"/>
        </w:rPr>
        <mc:AlternateContent>
          <mc:Choice Requires="wps">
            <w:drawing>
              <wp:anchor distT="0" distB="0" distL="114300" distR="114300" simplePos="0" relativeHeight="251661824" behindDoc="0" locked="0" layoutInCell="1" allowOverlap="1" wp14:anchorId="162AD8EB" wp14:editId="2EE677AF">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End w:id="0"/>
      <w:bookmarkEnd w:id="1"/>
      <w:bookmarkEnd w:id="2"/>
      <w:bookmarkEnd w:id="3"/>
      <w:bookmarkEnd w:id="4"/>
      <w:bookmarkEnd w:id="5"/>
      <w:bookmarkEnd w:id="6"/>
      <w:r w:rsidR="002F1603">
        <w:br w:type="page"/>
      </w:r>
      <w:bookmarkStart w:id="10" w:name="_GoBack"/>
      <w:bookmarkEnd w:id="9"/>
      <w:bookmarkEnd w:id="10"/>
    </w:p>
    <w:p w14:paraId="5DB30929" w14:textId="77777777" w:rsidR="00394A72" w:rsidRPr="00FB3D29" w:rsidRDefault="00394A72" w:rsidP="00083290">
      <w:pPr>
        <w:pStyle w:val="CM12"/>
        <w:jc w:val="center"/>
        <w:rPr>
          <w:b/>
          <w:bCs/>
          <w:color w:val="000000"/>
          <w:sz w:val="50"/>
          <w:szCs w:val="50"/>
        </w:rPr>
      </w:pPr>
    </w:p>
    <w:p w14:paraId="387341A3" w14:textId="77777777" w:rsidR="00394A72" w:rsidRPr="00FB3D29" w:rsidRDefault="00394A72" w:rsidP="00083290">
      <w:pPr>
        <w:jc w:val="center"/>
        <w:rPr>
          <w:rFonts w:cs="Arial"/>
        </w:rPr>
      </w:pPr>
    </w:p>
    <w:p w14:paraId="38A9D897" w14:textId="77777777" w:rsidR="00394A72" w:rsidRPr="009115AA" w:rsidRDefault="00394A72" w:rsidP="00082991">
      <w:pPr>
        <w:pStyle w:val="Title"/>
      </w:pPr>
      <w:bookmarkStart w:id="11" w:name="_Toc363725930"/>
      <w:r>
        <w:t xml:space="preserve">DOCUMENT </w:t>
      </w:r>
      <w:r w:rsidRPr="00082991">
        <w:t>REVISIONS</w:t>
      </w:r>
      <w:bookmarkEnd w:id="11"/>
    </w:p>
    <w:p w14:paraId="66E6F28B"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60846147" w14:textId="77777777" w:rsidTr="00FA1A59">
        <w:tc>
          <w:tcPr>
            <w:tcW w:w="1908" w:type="dxa"/>
          </w:tcPr>
          <w:p w14:paraId="44F3A898"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297B0D9"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06868AC"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3F37CAC6" w14:textId="77777777" w:rsidTr="00FA1A59">
        <w:trPr>
          <w:trHeight w:val="851"/>
        </w:trPr>
        <w:tc>
          <w:tcPr>
            <w:tcW w:w="1908" w:type="dxa"/>
            <w:vAlign w:val="center"/>
          </w:tcPr>
          <w:p w14:paraId="5194D5FB" w14:textId="77777777" w:rsidR="00394A72" w:rsidRPr="001A35C8" w:rsidRDefault="00394A72" w:rsidP="00FA1A59">
            <w:pPr>
              <w:spacing w:before="60" w:after="60"/>
              <w:rPr>
                <w:highlight w:val="yellow"/>
              </w:rPr>
            </w:pPr>
          </w:p>
        </w:tc>
        <w:tc>
          <w:tcPr>
            <w:tcW w:w="3360" w:type="dxa"/>
            <w:vAlign w:val="center"/>
          </w:tcPr>
          <w:p w14:paraId="55E1DB52" w14:textId="77777777" w:rsidR="00394A72" w:rsidRPr="001A35C8" w:rsidRDefault="00394A72" w:rsidP="00FA1A59">
            <w:pPr>
              <w:spacing w:before="60" w:after="60"/>
              <w:rPr>
                <w:highlight w:val="yellow"/>
              </w:rPr>
            </w:pPr>
          </w:p>
        </w:tc>
        <w:tc>
          <w:tcPr>
            <w:tcW w:w="4161" w:type="dxa"/>
            <w:vAlign w:val="center"/>
          </w:tcPr>
          <w:p w14:paraId="54A7AA29" w14:textId="77777777" w:rsidR="00394A72" w:rsidRPr="001A35C8" w:rsidRDefault="00394A72" w:rsidP="00FA1A59">
            <w:pPr>
              <w:spacing w:before="60" w:after="60"/>
            </w:pPr>
          </w:p>
        </w:tc>
      </w:tr>
      <w:tr w:rsidR="00394A72" w:rsidRPr="001A35C8" w14:paraId="391507A1" w14:textId="77777777" w:rsidTr="00FA1A59">
        <w:trPr>
          <w:trHeight w:val="851"/>
        </w:trPr>
        <w:tc>
          <w:tcPr>
            <w:tcW w:w="1908" w:type="dxa"/>
            <w:vAlign w:val="center"/>
          </w:tcPr>
          <w:p w14:paraId="5A6AECA3" w14:textId="77777777" w:rsidR="00394A72" w:rsidRPr="001A35C8" w:rsidRDefault="00394A72" w:rsidP="00FA1A59">
            <w:pPr>
              <w:spacing w:before="60" w:after="60"/>
            </w:pPr>
          </w:p>
        </w:tc>
        <w:tc>
          <w:tcPr>
            <w:tcW w:w="3360" w:type="dxa"/>
            <w:vAlign w:val="center"/>
          </w:tcPr>
          <w:p w14:paraId="530519D5" w14:textId="77777777" w:rsidR="00394A72" w:rsidRPr="001A35C8" w:rsidRDefault="00394A72" w:rsidP="00FA1A59">
            <w:pPr>
              <w:spacing w:before="60" w:after="60"/>
            </w:pPr>
          </w:p>
        </w:tc>
        <w:tc>
          <w:tcPr>
            <w:tcW w:w="4161" w:type="dxa"/>
            <w:vAlign w:val="center"/>
          </w:tcPr>
          <w:p w14:paraId="05BCDA72" w14:textId="77777777" w:rsidR="00394A72" w:rsidRPr="001A35C8" w:rsidRDefault="00394A72" w:rsidP="00FA1A59">
            <w:pPr>
              <w:spacing w:before="60" w:after="60"/>
            </w:pPr>
          </w:p>
        </w:tc>
      </w:tr>
      <w:tr w:rsidR="00394A72" w:rsidRPr="001A35C8" w14:paraId="40B8C370" w14:textId="77777777" w:rsidTr="00FA1A59">
        <w:trPr>
          <w:trHeight w:val="851"/>
        </w:trPr>
        <w:tc>
          <w:tcPr>
            <w:tcW w:w="1908" w:type="dxa"/>
            <w:vAlign w:val="center"/>
          </w:tcPr>
          <w:p w14:paraId="76D27883" w14:textId="77777777" w:rsidR="00394A72" w:rsidRPr="001A35C8" w:rsidRDefault="00394A72" w:rsidP="00FA1A59">
            <w:pPr>
              <w:spacing w:before="60" w:after="60"/>
            </w:pPr>
          </w:p>
        </w:tc>
        <w:tc>
          <w:tcPr>
            <w:tcW w:w="3360" w:type="dxa"/>
            <w:vAlign w:val="center"/>
          </w:tcPr>
          <w:p w14:paraId="03662F4E" w14:textId="77777777" w:rsidR="00394A72" w:rsidRPr="001A35C8" w:rsidRDefault="00394A72" w:rsidP="00FA1A59">
            <w:pPr>
              <w:spacing w:before="60" w:after="60"/>
            </w:pPr>
          </w:p>
        </w:tc>
        <w:tc>
          <w:tcPr>
            <w:tcW w:w="4161" w:type="dxa"/>
            <w:vAlign w:val="center"/>
          </w:tcPr>
          <w:p w14:paraId="0231849A" w14:textId="77777777" w:rsidR="00394A72" w:rsidRPr="001A35C8" w:rsidRDefault="00394A72" w:rsidP="00FA1A59">
            <w:pPr>
              <w:spacing w:before="60" w:after="60"/>
            </w:pPr>
          </w:p>
        </w:tc>
      </w:tr>
      <w:tr w:rsidR="00394A72" w:rsidRPr="001A35C8" w14:paraId="11B8C6CA" w14:textId="77777777" w:rsidTr="00FA1A59">
        <w:trPr>
          <w:trHeight w:val="851"/>
        </w:trPr>
        <w:tc>
          <w:tcPr>
            <w:tcW w:w="1908" w:type="dxa"/>
            <w:vAlign w:val="center"/>
          </w:tcPr>
          <w:p w14:paraId="0B2E8213" w14:textId="77777777" w:rsidR="00394A72" w:rsidRPr="001A35C8" w:rsidRDefault="00394A72" w:rsidP="00FA1A59">
            <w:pPr>
              <w:spacing w:before="60" w:after="60"/>
            </w:pPr>
          </w:p>
        </w:tc>
        <w:tc>
          <w:tcPr>
            <w:tcW w:w="3360" w:type="dxa"/>
            <w:vAlign w:val="center"/>
          </w:tcPr>
          <w:p w14:paraId="1240C9FA" w14:textId="77777777" w:rsidR="00394A72" w:rsidRPr="001A35C8" w:rsidRDefault="00394A72" w:rsidP="00FA1A59">
            <w:pPr>
              <w:spacing w:before="60" w:after="60"/>
            </w:pPr>
          </w:p>
        </w:tc>
        <w:tc>
          <w:tcPr>
            <w:tcW w:w="4161" w:type="dxa"/>
            <w:vAlign w:val="center"/>
          </w:tcPr>
          <w:p w14:paraId="5A9142B4" w14:textId="77777777" w:rsidR="00394A72" w:rsidRPr="001A35C8" w:rsidRDefault="00394A72" w:rsidP="00FA1A59">
            <w:pPr>
              <w:spacing w:before="60" w:after="60"/>
            </w:pPr>
          </w:p>
        </w:tc>
      </w:tr>
      <w:tr w:rsidR="00394A72" w:rsidRPr="001A35C8" w14:paraId="05A11F02" w14:textId="77777777" w:rsidTr="00FA1A59">
        <w:trPr>
          <w:trHeight w:val="851"/>
        </w:trPr>
        <w:tc>
          <w:tcPr>
            <w:tcW w:w="1908" w:type="dxa"/>
            <w:vAlign w:val="center"/>
          </w:tcPr>
          <w:p w14:paraId="78AEED39" w14:textId="77777777" w:rsidR="00394A72" w:rsidRPr="001A35C8" w:rsidRDefault="00394A72" w:rsidP="00FA1A59">
            <w:pPr>
              <w:spacing w:before="60" w:after="60"/>
            </w:pPr>
          </w:p>
        </w:tc>
        <w:tc>
          <w:tcPr>
            <w:tcW w:w="3360" w:type="dxa"/>
            <w:vAlign w:val="center"/>
          </w:tcPr>
          <w:p w14:paraId="69CFAC99" w14:textId="77777777" w:rsidR="00394A72" w:rsidRPr="001A35C8" w:rsidRDefault="00394A72" w:rsidP="00FA1A59">
            <w:pPr>
              <w:spacing w:before="60" w:after="60"/>
            </w:pPr>
          </w:p>
        </w:tc>
        <w:tc>
          <w:tcPr>
            <w:tcW w:w="4161" w:type="dxa"/>
            <w:vAlign w:val="center"/>
          </w:tcPr>
          <w:p w14:paraId="5F1D6463" w14:textId="77777777" w:rsidR="00394A72" w:rsidRPr="001A35C8" w:rsidRDefault="00394A72" w:rsidP="00FA1A59">
            <w:pPr>
              <w:spacing w:before="60" w:after="60"/>
            </w:pPr>
          </w:p>
        </w:tc>
      </w:tr>
      <w:tr w:rsidR="00394A72" w:rsidRPr="001A35C8" w14:paraId="1821AED3" w14:textId="77777777" w:rsidTr="00FA1A59">
        <w:trPr>
          <w:trHeight w:val="851"/>
        </w:trPr>
        <w:tc>
          <w:tcPr>
            <w:tcW w:w="1908" w:type="dxa"/>
            <w:vAlign w:val="center"/>
          </w:tcPr>
          <w:p w14:paraId="112F3891" w14:textId="77777777" w:rsidR="00394A72" w:rsidRPr="001A35C8" w:rsidRDefault="00394A72" w:rsidP="00FA1A59">
            <w:pPr>
              <w:spacing w:before="60" w:after="60"/>
            </w:pPr>
          </w:p>
        </w:tc>
        <w:tc>
          <w:tcPr>
            <w:tcW w:w="3360" w:type="dxa"/>
            <w:vAlign w:val="center"/>
          </w:tcPr>
          <w:p w14:paraId="5B99C5ED" w14:textId="77777777" w:rsidR="00394A72" w:rsidRPr="001A35C8" w:rsidRDefault="00394A72" w:rsidP="00FA1A59">
            <w:pPr>
              <w:spacing w:before="60" w:after="60"/>
            </w:pPr>
          </w:p>
        </w:tc>
        <w:tc>
          <w:tcPr>
            <w:tcW w:w="4161" w:type="dxa"/>
            <w:vAlign w:val="center"/>
          </w:tcPr>
          <w:p w14:paraId="354AF83B" w14:textId="77777777" w:rsidR="00394A72" w:rsidRPr="001A35C8" w:rsidRDefault="00394A72" w:rsidP="00FA1A59">
            <w:pPr>
              <w:spacing w:before="60" w:after="60"/>
            </w:pPr>
          </w:p>
        </w:tc>
      </w:tr>
    </w:tbl>
    <w:p w14:paraId="5F3CA1C1" w14:textId="77777777" w:rsidR="00394A72" w:rsidRPr="00FB3D29" w:rsidRDefault="00394A72">
      <w:pPr>
        <w:rPr>
          <w:rFonts w:cs="Arial"/>
        </w:rPr>
      </w:pPr>
    </w:p>
    <w:p w14:paraId="34163F6F" w14:textId="77777777" w:rsidR="00394A72" w:rsidRDefault="00394A72">
      <w:pPr>
        <w:rPr>
          <w:b/>
          <w:sz w:val="36"/>
          <w:szCs w:val="36"/>
        </w:rPr>
      </w:pPr>
      <w:bookmarkStart w:id="12" w:name="_Toc306308766"/>
      <w:r>
        <w:br w:type="page"/>
      </w:r>
    </w:p>
    <w:p w14:paraId="548C4264" w14:textId="77777777" w:rsidR="00394A72" w:rsidRDefault="00394A72" w:rsidP="006C3CB5">
      <w:pPr>
        <w:pStyle w:val="Title"/>
      </w:pPr>
      <w:bookmarkStart w:id="13" w:name="_Toc363725931"/>
      <w:bookmarkEnd w:id="12"/>
      <w:r>
        <w:lastRenderedPageBreak/>
        <w:t>FOREWORD</w:t>
      </w:r>
      <w:bookmarkEnd w:id="13"/>
    </w:p>
    <w:p w14:paraId="23DBD198"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30470D6" w14:textId="267AE4A7" w:rsidR="00394A72" w:rsidRPr="00933831" w:rsidRDefault="006C078A">
      <w:pPr>
        <w:pStyle w:val="BodyText"/>
        <w:rPr>
          <w:rFonts w:cs="Arial"/>
          <w:lang w:eastAsia="de-DE"/>
        </w:rPr>
      </w:pPr>
      <w:r>
        <w:rPr>
          <w:rFonts w:cs="Arial"/>
          <w:lang w:eastAsia="de-DE"/>
        </w:rPr>
        <w:t>U</w:t>
      </w:r>
      <w:r w:rsidR="00394A72" w:rsidRPr="00933831">
        <w:rPr>
          <w:rFonts w:cs="Arial"/>
          <w:lang w:eastAsia="de-DE"/>
        </w:rPr>
        <w:t>nder the SOLAS Convention, Chapter 5, Regulation 13, paragraph 2; Contracting Governments, mindful of their obligations published by the International Maritime Organisation, undertake to consider international recommendations and guidelines when establishing aids to navigation</w:t>
      </w:r>
      <w:r>
        <w:rPr>
          <w:rFonts w:cs="Arial"/>
          <w:lang w:eastAsia="de-DE"/>
        </w:rPr>
        <w:t xml:space="preserve">. </w:t>
      </w:r>
      <w:r w:rsidR="00074C2F">
        <w:rPr>
          <w:rFonts w:cs="Arial"/>
          <w:lang w:eastAsia="de-DE"/>
        </w:rPr>
        <w:t>Because</w:t>
      </w:r>
      <w:r>
        <w:rPr>
          <w:rFonts w:cs="Arial"/>
          <w:lang w:eastAsia="de-DE"/>
        </w:rPr>
        <w:t xml:space="preserve"> such publications </w:t>
      </w:r>
      <w:r w:rsidR="00A4500F">
        <w:rPr>
          <w:rFonts w:cs="Arial"/>
          <w:lang w:eastAsia="de-DE"/>
        </w:rPr>
        <w:t xml:space="preserve">should </w:t>
      </w:r>
      <w:r>
        <w:rPr>
          <w:rFonts w:cs="Arial"/>
          <w:lang w:eastAsia="de-DE"/>
        </w:rPr>
        <w:t xml:space="preserve">include </w:t>
      </w:r>
      <w:r w:rsidR="00394A72" w:rsidRPr="00933831">
        <w:rPr>
          <w:rFonts w:cs="Arial"/>
          <w:lang w:eastAsia="de-DE"/>
        </w:rPr>
        <w:t xml:space="preserve">recommendations </w:t>
      </w:r>
      <w:r>
        <w:rPr>
          <w:rFonts w:cs="Arial"/>
          <w:lang w:eastAsia="de-DE"/>
        </w:rPr>
        <w:t>on the t</w:t>
      </w:r>
      <w:r w:rsidR="00394A72" w:rsidRPr="00933831">
        <w:rPr>
          <w:rFonts w:cs="Arial"/>
          <w:lang w:eastAsia="de-DE"/>
        </w:rPr>
        <w:t>raining and qualification of AtoN technicians, IALA has adopted Recommendation E-141 on Standards for Training and Certification of AtoN personnel.</w:t>
      </w:r>
    </w:p>
    <w:p w14:paraId="1C699990" w14:textId="33CF59F0"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074C2F">
        <w:rPr>
          <w:rFonts w:cs="Arial"/>
          <w:lang w:eastAsia="de-DE"/>
        </w:rPr>
        <w:t xml:space="preserve">Mains AC </w:t>
      </w:r>
      <w:r w:rsidR="00800DEC">
        <w:rPr>
          <w:rFonts w:cs="Arial"/>
          <w:lang w:eastAsia="de-DE"/>
        </w:rPr>
        <w:t xml:space="preserve">Utility </w:t>
      </w:r>
      <w:r w:rsidR="00074C2F">
        <w:rPr>
          <w:rFonts w:cs="Arial"/>
          <w:lang w:eastAsia="de-DE"/>
        </w:rPr>
        <w:t>Power Systems and diesel</w:t>
      </w:r>
      <w:r w:rsidR="006C078A">
        <w:rPr>
          <w:rFonts w:cs="Arial"/>
          <w:lang w:eastAsia="de-DE"/>
        </w:rPr>
        <w:t xml:space="preserve"> </w:t>
      </w:r>
      <w:r w:rsidR="00E93428">
        <w:rPr>
          <w:rFonts w:cs="Arial"/>
          <w:lang w:eastAsia="de-DE"/>
        </w:rPr>
        <w:t xml:space="preserve">and petrol </w:t>
      </w:r>
      <w:r w:rsidR="006C078A">
        <w:rPr>
          <w:rFonts w:cs="Arial"/>
          <w:lang w:eastAsia="de-DE"/>
        </w:rPr>
        <w:t>generators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1A34D84C" w14:textId="54E3A73B"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074C2F">
        <w:rPr>
          <w:rFonts w:cs="Arial"/>
          <w:lang w:eastAsia="de-DE"/>
        </w:rPr>
        <w:t xml:space="preserve">Mains AC </w:t>
      </w:r>
      <w:r w:rsidR="00800DEC">
        <w:rPr>
          <w:rFonts w:cs="Arial"/>
          <w:lang w:eastAsia="de-DE"/>
        </w:rPr>
        <w:t xml:space="preserve">Utility </w:t>
      </w:r>
      <w:r w:rsidR="00074C2F">
        <w:rPr>
          <w:rFonts w:cs="Arial"/>
          <w:lang w:eastAsia="de-DE"/>
        </w:rPr>
        <w:t xml:space="preserve">Power Systems and </w:t>
      </w:r>
      <w:r w:rsidR="00E93428">
        <w:rPr>
          <w:rFonts w:cs="Arial"/>
          <w:lang w:eastAsia="de-DE"/>
        </w:rPr>
        <w:t xml:space="preserve">diesel and petrol </w:t>
      </w:r>
      <w:r w:rsidR="00800DEC">
        <w:rPr>
          <w:rFonts w:cs="Arial"/>
          <w:lang w:eastAsia="de-DE"/>
        </w:rPr>
        <w:t>generators</w:t>
      </w:r>
      <w:r w:rsidRPr="00933831">
        <w:rPr>
          <w:rFonts w:cs="Arial"/>
          <w:lang w:eastAsia="de-DE"/>
        </w:rPr>
        <w:t>.  Assistance in implementing this and other model courses may be obtained from the IALA World Wide Academy at the following address:</w:t>
      </w:r>
    </w:p>
    <w:p w14:paraId="785A8AD0" w14:textId="77777777" w:rsidR="00394A72" w:rsidRPr="00FA1A59" w:rsidRDefault="00394A72" w:rsidP="00FA1A59">
      <w:pPr>
        <w:rPr>
          <w:rFonts w:cs="Arial"/>
          <w:lang w:eastAsia="de-DE"/>
        </w:rPr>
      </w:pPr>
    </w:p>
    <w:p w14:paraId="448C3809" w14:textId="77777777" w:rsidR="00394A72" w:rsidRDefault="00394A72" w:rsidP="00FA1A59">
      <w:pPr>
        <w:rPr>
          <w:rFonts w:cs="Arial"/>
          <w:lang w:eastAsia="de-DE"/>
        </w:rPr>
      </w:pPr>
    </w:p>
    <w:p w14:paraId="524E8F74" w14:textId="77777777" w:rsidR="00394A72" w:rsidRPr="00933831" w:rsidRDefault="00394A72" w:rsidP="00080131">
      <w:pPr>
        <w:tabs>
          <w:tab w:val="left" w:pos="5387"/>
        </w:tabs>
        <w:rPr>
          <w:lang w:eastAsia="de-DE"/>
        </w:rPr>
      </w:pPr>
      <w:r w:rsidRPr="00933831">
        <w:rPr>
          <w:lang w:eastAsia="de-DE"/>
        </w:rPr>
        <w:t>The Dean</w:t>
      </w:r>
    </w:p>
    <w:p w14:paraId="2AE23B58"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440B6F84"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5C1FEE9" w14:textId="776B0983" w:rsidR="00394A72" w:rsidRPr="006C078A"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5C3C5C" w:rsidRPr="00176464">
          <w:rPr>
            <w:rStyle w:val="Hyperlink"/>
            <w:rFonts w:cs="Arial"/>
            <w:lang w:val="fr-FR" w:eastAsia="de-DE"/>
          </w:rPr>
          <w:t>academy@iala-aism.org</w:t>
        </w:r>
      </w:hyperlink>
    </w:p>
    <w:p w14:paraId="7E5CEFF5" w14:textId="77777777" w:rsidR="00394A72" w:rsidRPr="006C078A"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4E6E7680" w14:textId="77777777" w:rsidR="00394A72" w:rsidRPr="006C078A" w:rsidRDefault="00394A72">
      <w:pPr>
        <w:rPr>
          <w:rFonts w:eastAsia="MS ????"/>
          <w:b/>
          <w:bCs/>
          <w:color w:val="000000"/>
          <w:sz w:val="32"/>
          <w:szCs w:val="32"/>
          <w:u w:val="single"/>
          <w:lang w:val="fr-FR"/>
        </w:rPr>
      </w:pPr>
      <w:r w:rsidRPr="006C078A">
        <w:rPr>
          <w:color w:val="000000"/>
          <w:szCs w:val="32"/>
          <w:u w:val="single"/>
          <w:lang w:val="fr-FR"/>
        </w:rPr>
        <w:br w:type="page"/>
      </w:r>
    </w:p>
    <w:p w14:paraId="7EC4E6EF" w14:textId="77777777" w:rsidR="00394A72" w:rsidRPr="00FB3D29" w:rsidRDefault="00394A72" w:rsidP="00441E83">
      <w:pPr>
        <w:pStyle w:val="Title"/>
      </w:pPr>
      <w:bookmarkStart w:id="14" w:name="_Toc363725932"/>
      <w:r>
        <w:lastRenderedPageBreak/>
        <w:t>TABLE OF CONTENTS</w:t>
      </w:r>
      <w:bookmarkEnd w:id="14"/>
    </w:p>
    <w:p w14:paraId="0062C9A2" w14:textId="60F6F581" w:rsidR="00B1010C" w:rsidRDefault="008F4688">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p>
    <w:p w14:paraId="68DDF68F" w14:textId="77777777" w:rsidR="00B1010C" w:rsidRDefault="00B1010C">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_Toc363725930 \h </w:instrText>
      </w:r>
      <w:r>
        <w:rPr>
          <w:noProof/>
        </w:rPr>
      </w:r>
      <w:r>
        <w:rPr>
          <w:noProof/>
        </w:rPr>
        <w:fldChar w:fldCharType="separate"/>
      </w:r>
      <w:r>
        <w:rPr>
          <w:noProof/>
        </w:rPr>
        <w:t>2</w:t>
      </w:r>
      <w:r>
        <w:rPr>
          <w:noProof/>
        </w:rPr>
        <w:fldChar w:fldCharType="end"/>
      </w:r>
    </w:p>
    <w:p w14:paraId="2648BA52" w14:textId="77777777" w:rsidR="00B1010C" w:rsidRDefault="00B1010C">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_Toc363725931 \h </w:instrText>
      </w:r>
      <w:r>
        <w:rPr>
          <w:noProof/>
        </w:rPr>
      </w:r>
      <w:r>
        <w:rPr>
          <w:noProof/>
        </w:rPr>
        <w:fldChar w:fldCharType="separate"/>
      </w:r>
      <w:r>
        <w:rPr>
          <w:noProof/>
        </w:rPr>
        <w:t>3</w:t>
      </w:r>
      <w:r>
        <w:rPr>
          <w:noProof/>
        </w:rPr>
        <w:fldChar w:fldCharType="end"/>
      </w:r>
    </w:p>
    <w:p w14:paraId="4F20B301" w14:textId="77777777" w:rsidR="00B1010C" w:rsidRDefault="00B1010C">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_Toc363725932 \h </w:instrText>
      </w:r>
      <w:r>
        <w:rPr>
          <w:noProof/>
        </w:rPr>
      </w:r>
      <w:r>
        <w:rPr>
          <w:noProof/>
        </w:rPr>
        <w:fldChar w:fldCharType="separate"/>
      </w:r>
      <w:r>
        <w:rPr>
          <w:noProof/>
        </w:rPr>
        <w:t>4</w:t>
      </w:r>
      <w:r>
        <w:rPr>
          <w:noProof/>
        </w:rPr>
        <w:fldChar w:fldCharType="end"/>
      </w:r>
    </w:p>
    <w:p w14:paraId="348017B0" w14:textId="77777777" w:rsidR="00B1010C" w:rsidRDefault="00B1010C">
      <w:pPr>
        <w:pStyle w:val="TOC1"/>
        <w:rPr>
          <w:rFonts w:asciiTheme="minorHAnsi" w:eastAsiaTheme="minorEastAsia" w:hAnsiTheme="minorHAnsi" w:cstheme="minorBidi"/>
          <w:b w:val="0"/>
          <w:bCs w:val="0"/>
          <w:caps w:val="0"/>
          <w:noProof/>
          <w:szCs w:val="22"/>
          <w:lang w:eastAsia="en-GB"/>
        </w:rPr>
      </w:pPr>
      <w:r w:rsidRPr="00077E71">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_Toc363725933 \h </w:instrText>
      </w:r>
      <w:r>
        <w:rPr>
          <w:noProof/>
        </w:rPr>
      </w:r>
      <w:r>
        <w:rPr>
          <w:noProof/>
        </w:rPr>
        <w:fldChar w:fldCharType="separate"/>
      </w:r>
      <w:r>
        <w:rPr>
          <w:noProof/>
        </w:rPr>
        <w:t>5</w:t>
      </w:r>
      <w:r>
        <w:rPr>
          <w:noProof/>
        </w:rPr>
        <w:fldChar w:fldCharType="end"/>
      </w:r>
    </w:p>
    <w:p w14:paraId="31198B1D" w14:textId="77777777" w:rsidR="00B1010C" w:rsidRDefault="00B1010C">
      <w:pPr>
        <w:pStyle w:val="TOC2"/>
        <w:rPr>
          <w:rFonts w:asciiTheme="minorHAnsi" w:eastAsiaTheme="minorEastAsia" w:hAnsiTheme="minorHAnsi" w:cstheme="minorBidi"/>
          <w:bCs w:val="0"/>
          <w:noProof/>
          <w:szCs w:val="22"/>
          <w:lang w:eastAsia="en-GB"/>
        </w:rPr>
      </w:pPr>
      <w:r w:rsidRPr="00077E71">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_Toc363725934 \h </w:instrText>
      </w:r>
      <w:r>
        <w:rPr>
          <w:noProof/>
        </w:rPr>
      </w:r>
      <w:r>
        <w:rPr>
          <w:noProof/>
        </w:rPr>
        <w:fldChar w:fldCharType="separate"/>
      </w:r>
      <w:r>
        <w:rPr>
          <w:noProof/>
        </w:rPr>
        <w:t>5</w:t>
      </w:r>
      <w:r>
        <w:rPr>
          <w:noProof/>
        </w:rPr>
        <w:fldChar w:fldCharType="end"/>
      </w:r>
    </w:p>
    <w:p w14:paraId="3BFA98A6" w14:textId="77777777" w:rsidR="00B1010C" w:rsidRDefault="00B1010C">
      <w:pPr>
        <w:pStyle w:val="TOC2"/>
        <w:rPr>
          <w:rFonts w:asciiTheme="minorHAnsi" w:eastAsiaTheme="minorEastAsia" w:hAnsiTheme="minorHAnsi" w:cstheme="minorBidi"/>
          <w:bCs w:val="0"/>
          <w:noProof/>
          <w:szCs w:val="22"/>
          <w:lang w:eastAsia="en-GB"/>
        </w:rPr>
      </w:pPr>
      <w:r w:rsidRPr="00077E71">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_Toc363725935 \h </w:instrText>
      </w:r>
      <w:r>
        <w:rPr>
          <w:noProof/>
        </w:rPr>
      </w:r>
      <w:r>
        <w:rPr>
          <w:noProof/>
        </w:rPr>
        <w:fldChar w:fldCharType="separate"/>
      </w:r>
      <w:r>
        <w:rPr>
          <w:noProof/>
        </w:rPr>
        <w:t>5</w:t>
      </w:r>
      <w:r>
        <w:rPr>
          <w:noProof/>
        </w:rPr>
        <w:fldChar w:fldCharType="end"/>
      </w:r>
    </w:p>
    <w:p w14:paraId="17BEEC3A" w14:textId="77777777" w:rsidR="00B1010C" w:rsidRDefault="00B1010C">
      <w:pPr>
        <w:pStyle w:val="TOC2"/>
        <w:rPr>
          <w:rFonts w:asciiTheme="minorHAnsi" w:eastAsiaTheme="minorEastAsia" w:hAnsiTheme="minorHAnsi" w:cstheme="minorBidi"/>
          <w:bCs w:val="0"/>
          <w:noProof/>
          <w:szCs w:val="22"/>
          <w:lang w:eastAsia="en-GB"/>
        </w:rPr>
      </w:pPr>
      <w:r w:rsidRPr="00077E71">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_Toc363725936 \h </w:instrText>
      </w:r>
      <w:r>
        <w:rPr>
          <w:noProof/>
        </w:rPr>
      </w:r>
      <w:r>
        <w:rPr>
          <w:noProof/>
        </w:rPr>
        <w:fldChar w:fldCharType="separate"/>
      </w:r>
      <w:r>
        <w:rPr>
          <w:noProof/>
        </w:rPr>
        <w:t>5</w:t>
      </w:r>
      <w:r>
        <w:rPr>
          <w:noProof/>
        </w:rPr>
        <w:fldChar w:fldCharType="end"/>
      </w:r>
    </w:p>
    <w:p w14:paraId="12793155" w14:textId="77777777" w:rsidR="00B1010C" w:rsidRDefault="00B1010C">
      <w:pPr>
        <w:pStyle w:val="TOC2"/>
        <w:rPr>
          <w:rFonts w:asciiTheme="minorHAnsi" w:eastAsiaTheme="minorEastAsia" w:hAnsiTheme="minorHAnsi" w:cstheme="minorBidi"/>
          <w:bCs w:val="0"/>
          <w:noProof/>
          <w:szCs w:val="22"/>
          <w:lang w:eastAsia="en-GB"/>
        </w:rPr>
      </w:pPr>
      <w:r w:rsidRPr="00077E71">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_Toc363725937 \h </w:instrText>
      </w:r>
      <w:r>
        <w:rPr>
          <w:noProof/>
        </w:rPr>
      </w:r>
      <w:r>
        <w:rPr>
          <w:noProof/>
        </w:rPr>
        <w:fldChar w:fldCharType="separate"/>
      </w:r>
      <w:r>
        <w:rPr>
          <w:noProof/>
        </w:rPr>
        <w:t>5</w:t>
      </w:r>
      <w:r>
        <w:rPr>
          <w:noProof/>
        </w:rPr>
        <w:fldChar w:fldCharType="end"/>
      </w:r>
    </w:p>
    <w:p w14:paraId="4E664F90" w14:textId="77777777" w:rsidR="00B1010C" w:rsidRDefault="00B1010C">
      <w:pPr>
        <w:pStyle w:val="TOC2"/>
        <w:rPr>
          <w:rFonts w:asciiTheme="minorHAnsi" w:eastAsiaTheme="minorEastAsia" w:hAnsiTheme="minorHAnsi" w:cstheme="minorBidi"/>
          <w:bCs w:val="0"/>
          <w:noProof/>
          <w:szCs w:val="22"/>
          <w:lang w:eastAsia="en-GB"/>
        </w:rPr>
      </w:pPr>
      <w:r w:rsidRPr="00077E71">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_Toc363725938 \h </w:instrText>
      </w:r>
      <w:r>
        <w:rPr>
          <w:noProof/>
        </w:rPr>
      </w:r>
      <w:r>
        <w:rPr>
          <w:noProof/>
        </w:rPr>
        <w:fldChar w:fldCharType="separate"/>
      </w:r>
      <w:r>
        <w:rPr>
          <w:noProof/>
        </w:rPr>
        <w:t>6</w:t>
      </w:r>
      <w:r>
        <w:rPr>
          <w:noProof/>
        </w:rPr>
        <w:fldChar w:fldCharType="end"/>
      </w:r>
    </w:p>
    <w:p w14:paraId="46071E4E" w14:textId="77777777" w:rsidR="00B1010C" w:rsidRDefault="00B1010C">
      <w:pPr>
        <w:pStyle w:val="TOC2"/>
        <w:rPr>
          <w:rFonts w:asciiTheme="minorHAnsi" w:eastAsiaTheme="minorEastAsia" w:hAnsiTheme="minorHAnsi" w:cstheme="minorBidi"/>
          <w:bCs w:val="0"/>
          <w:noProof/>
          <w:szCs w:val="22"/>
          <w:lang w:eastAsia="en-GB"/>
        </w:rPr>
      </w:pPr>
      <w:r w:rsidRPr="00077E71">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_Toc363725939 \h </w:instrText>
      </w:r>
      <w:r>
        <w:rPr>
          <w:noProof/>
        </w:rPr>
      </w:r>
      <w:r>
        <w:rPr>
          <w:noProof/>
        </w:rPr>
        <w:fldChar w:fldCharType="separate"/>
      </w:r>
      <w:r>
        <w:rPr>
          <w:noProof/>
        </w:rPr>
        <w:t>6</w:t>
      </w:r>
      <w:r>
        <w:rPr>
          <w:noProof/>
        </w:rPr>
        <w:fldChar w:fldCharType="end"/>
      </w:r>
    </w:p>
    <w:p w14:paraId="1A226BC2" w14:textId="77777777" w:rsidR="00B1010C" w:rsidRDefault="00B1010C">
      <w:pPr>
        <w:pStyle w:val="TOC1"/>
        <w:rPr>
          <w:rFonts w:asciiTheme="minorHAnsi" w:eastAsiaTheme="minorEastAsia" w:hAnsiTheme="minorHAnsi" w:cstheme="minorBidi"/>
          <w:b w:val="0"/>
          <w:bCs w:val="0"/>
          <w:caps w:val="0"/>
          <w:noProof/>
          <w:szCs w:val="22"/>
          <w:lang w:eastAsia="en-GB"/>
        </w:rPr>
      </w:pPr>
      <w:r w:rsidRPr="00077E71">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_Toc363725940 \h </w:instrText>
      </w:r>
      <w:r>
        <w:rPr>
          <w:noProof/>
        </w:rPr>
      </w:r>
      <w:r>
        <w:rPr>
          <w:noProof/>
        </w:rPr>
        <w:fldChar w:fldCharType="separate"/>
      </w:r>
      <w:r>
        <w:rPr>
          <w:noProof/>
        </w:rPr>
        <w:t>6</w:t>
      </w:r>
      <w:r>
        <w:rPr>
          <w:noProof/>
        </w:rPr>
        <w:fldChar w:fldCharType="end"/>
      </w:r>
    </w:p>
    <w:p w14:paraId="358CA7A7" w14:textId="77777777" w:rsidR="00B1010C" w:rsidRDefault="00B1010C">
      <w:pPr>
        <w:pStyle w:val="TOC2"/>
        <w:rPr>
          <w:rFonts w:asciiTheme="minorHAnsi" w:eastAsiaTheme="minorEastAsia" w:hAnsiTheme="minorHAnsi" w:cstheme="minorBidi"/>
          <w:bCs w:val="0"/>
          <w:noProof/>
          <w:szCs w:val="22"/>
          <w:lang w:eastAsia="en-GB"/>
        </w:rPr>
      </w:pPr>
      <w:r w:rsidRPr="00077E71">
        <w:rPr>
          <w:rFonts w:ascii="Arial Bold" w:hAnsi="Arial Bold"/>
          <w:noProof/>
        </w:rPr>
        <w:t>2.1</w:t>
      </w:r>
      <w:r>
        <w:rPr>
          <w:rFonts w:asciiTheme="minorHAnsi" w:eastAsiaTheme="minorEastAsia" w:hAnsiTheme="minorHAnsi" w:cstheme="minorBidi"/>
          <w:bCs w:val="0"/>
          <w:noProof/>
          <w:szCs w:val="22"/>
          <w:lang w:eastAsia="en-GB"/>
        </w:rPr>
        <w:tab/>
      </w:r>
      <w:r>
        <w:rPr>
          <w:noProof/>
        </w:rPr>
        <w:t>Module 1 - An introduction to mains AC utility power sources</w:t>
      </w:r>
      <w:r>
        <w:rPr>
          <w:noProof/>
        </w:rPr>
        <w:tab/>
      </w:r>
      <w:r>
        <w:rPr>
          <w:noProof/>
        </w:rPr>
        <w:fldChar w:fldCharType="begin"/>
      </w:r>
      <w:r>
        <w:rPr>
          <w:noProof/>
        </w:rPr>
        <w:instrText xml:space="preserve"> PAGEREF _Toc363725941 \h </w:instrText>
      </w:r>
      <w:r>
        <w:rPr>
          <w:noProof/>
        </w:rPr>
      </w:r>
      <w:r>
        <w:rPr>
          <w:noProof/>
        </w:rPr>
        <w:fldChar w:fldCharType="separate"/>
      </w:r>
      <w:r>
        <w:rPr>
          <w:noProof/>
        </w:rPr>
        <w:t>6</w:t>
      </w:r>
      <w:r>
        <w:rPr>
          <w:noProof/>
        </w:rPr>
        <w:fldChar w:fldCharType="end"/>
      </w:r>
    </w:p>
    <w:p w14:paraId="0EFD1885" w14:textId="77777777" w:rsidR="00B1010C" w:rsidRDefault="00B1010C">
      <w:pPr>
        <w:pStyle w:val="TOC2"/>
        <w:rPr>
          <w:rFonts w:asciiTheme="minorHAnsi" w:eastAsiaTheme="minorEastAsia" w:hAnsiTheme="minorHAnsi" w:cstheme="minorBidi"/>
          <w:bCs w:val="0"/>
          <w:noProof/>
          <w:szCs w:val="22"/>
          <w:lang w:eastAsia="en-GB"/>
        </w:rPr>
      </w:pPr>
      <w:r w:rsidRPr="00077E71">
        <w:rPr>
          <w:rFonts w:ascii="Arial Bold" w:hAnsi="Arial Bold"/>
          <w:noProof/>
        </w:rPr>
        <w:t>2.2</w:t>
      </w:r>
      <w:r>
        <w:rPr>
          <w:rFonts w:asciiTheme="minorHAnsi" w:eastAsiaTheme="minorEastAsia" w:hAnsiTheme="minorHAnsi" w:cstheme="minorBidi"/>
          <w:bCs w:val="0"/>
          <w:noProof/>
          <w:szCs w:val="22"/>
          <w:lang w:eastAsia="en-GB"/>
        </w:rPr>
        <w:tab/>
      </w:r>
      <w:r>
        <w:rPr>
          <w:noProof/>
        </w:rPr>
        <w:t>Module 2 – An Introduction to Diesel and Petrol Generators</w:t>
      </w:r>
      <w:r>
        <w:rPr>
          <w:noProof/>
        </w:rPr>
        <w:tab/>
      </w:r>
      <w:r>
        <w:rPr>
          <w:noProof/>
        </w:rPr>
        <w:fldChar w:fldCharType="begin"/>
      </w:r>
      <w:r>
        <w:rPr>
          <w:noProof/>
        </w:rPr>
        <w:instrText xml:space="preserve"> PAGEREF _Toc363725943 \h </w:instrText>
      </w:r>
      <w:r>
        <w:rPr>
          <w:noProof/>
        </w:rPr>
      </w:r>
      <w:r>
        <w:rPr>
          <w:noProof/>
        </w:rPr>
        <w:fldChar w:fldCharType="separate"/>
      </w:r>
      <w:r>
        <w:rPr>
          <w:noProof/>
        </w:rPr>
        <w:t>7</w:t>
      </w:r>
      <w:r>
        <w:rPr>
          <w:noProof/>
        </w:rPr>
        <w:fldChar w:fldCharType="end"/>
      </w:r>
    </w:p>
    <w:p w14:paraId="1EA25BBE" w14:textId="77777777" w:rsidR="00B1010C" w:rsidRDefault="00B1010C">
      <w:pPr>
        <w:pStyle w:val="TOC2"/>
        <w:rPr>
          <w:rFonts w:asciiTheme="minorHAnsi" w:eastAsiaTheme="minorEastAsia" w:hAnsiTheme="minorHAnsi" w:cstheme="minorBidi"/>
          <w:bCs w:val="0"/>
          <w:noProof/>
          <w:szCs w:val="22"/>
          <w:lang w:eastAsia="en-GB"/>
        </w:rPr>
      </w:pPr>
      <w:r w:rsidRPr="00077E71">
        <w:rPr>
          <w:rFonts w:ascii="Arial Bold" w:hAnsi="Arial Bold"/>
          <w:noProof/>
        </w:rPr>
        <w:t>2.3</w:t>
      </w:r>
      <w:r>
        <w:rPr>
          <w:rFonts w:asciiTheme="minorHAnsi" w:eastAsiaTheme="minorEastAsia" w:hAnsiTheme="minorHAnsi" w:cstheme="minorBidi"/>
          <w:bCs w:val="0"/>
          <w:noProof/>
          <w:szCs w:val="22"/>
          <w:lang w:eastAsia="en-GB"/>
        </w:rPr>
        <w:tab/>
      </w:r>
      <w:r>
        <w:rPr>
          <w:noProof/>
        </w:rPr>
        <w:t>Module 3 – Testing Mains AC Power Supplies</w:t>
      </w:r>
      <w:r>
        <w:rPr>
          <w:noProof/>
        </w:rPr>
        <w:tab/>
      </w:r>
      <w:r>
        <w:rPr>
          <w:noProof/>
        </w:rPr>
        <w:fldChar w:fldCharType="begin"/>
      </w:r>
      <w:r>
        <w:rPr>
          <w:noProof/>
        </w:rPr>
        <w:instrText xml:space="preserve"> PAGEREF _Toc363725944 \h </w:instrText>
      </w:r>
      <w:r>
        <w:rPr>
          <w:noProof/>
        </w:rPr>
      </w:r>
      <w:r>
        <w:rPr>
          <w:noProof/>
        </w:rPr>
        <w:fldChar w:fldCharType="separate"/>
      </w:r>
      <w:r>
        <w:rPr>
          <w:noProof/>
        </w:rPr>
        <w:t>7</w:t>
      </w:r>
      <w:r>
        <w:rPr>
          <w:noProof/>
        </w:rPr>
        <w:fldChar w:fldCharType="end"/>
      </w:r>
    </w:p>
    <w:p w14:paraId="55A64F0E" w14:textId="77777777" w:rsidR="00B1010C" w:rsidRDefault="00B1010C">
      <w:pPr>
        <w:pStyle w:val="TOC2"/>
        <w:rPr>
          <w:rFonts w:asciiTheme="minorHAnsi" w:eastAsiaTheme="minorEastAsia" w:hAnsiTheme="minorHAnsi" w:cstheme="minorBidi"/>
          <w:bCs w:val="0"/>
          <w:noProof/>
          <w:szCs w:val="22"/>
          <w:lang w:eastAsia="en-GB"/>
        </w:rPr>
      </w:pPr>
      <w:r w:rsidRPr="00077E71">
        <w:rPr>
          <w:rFonts w:ascii="Arial Bold" w:hAnsi="Arial Bold"/>
          <w:noProof/>
        </w:rPr>
        <w:t>2.4</w:t>
      </w:r>
      <w:r>
        <w:rPr>
          <w:rFonts w:asciiTheme="minorHAnsi" w:eastAsiaTheme="minorEastAsia" w:hAnsiTheme="minorHAnsi" w:cstheme="minorBidi"/>
          <w:bCs w:val="0"/>
          <w:noProof/>
          <w:szCs w:val="22"/>
          <w:lang w:eastAsia="en-GB"/>
        </w:rPr>
        <w:tab/>
      </w:r>
      <w:r>
        <w:rPr>
          <w:noProof/>
        </w:rPr>
        <w:t>Module 4 – Diesel and Petrol Generators</w:t>
      </w:r>
      <w:r>
        <w:rPr>
          <w:noProof/>
        </w:rPr>
        <w:tab/>
      </w:r>
      <w:r>
        <w:rPr>
          <w:noProof/>
        </w:rPr>
        <w:fldChar w:fldCharType="begin"/>
      </w:r>
      <w:r>
        <w:rPr>
          <w:noProof/>
        </w:rPr>
        <w:instrText xml:space="preserve"> PAGEREF _Toc363725945 \h </w:instrText>
      </w:r>
      <w:r>
        <w:rPr>
          <w:noProof/>
        </w:rPr>
      </w:r>
      <w:r>
        <w:rPr>
          <w:noProof/>
        </w:rPr>
        <w:fldChar w:fldCharType="separate"/>
      </w:r>
      <w:r>
        <w:rPr>
          <w:noProof/>
        </w:rPr>
        <w:t>8</w:t>
      </w:r>
      <w:r>
        <w:rPr>
          <w:noProof/>
        </w:rPr>
        <w:fldChar w:fldCharType="end"/>
      </w:r>
    </w:p>
    <w:p w14:paraId="2BD4CBEA" w14:textId="77777777" w:rsidR="00394A72" w:rsidRDefault="008F4688" w:rsidP="00296826">
      <w:pPr>
        <w:rPr>
          <w:rFonts w:cs="Arial"/>
        </w:rPr>
      </w:pPr>
      <w:r>
        <w:rPr>
          <w:rFonts w:cs="Arial"/>
        </w:rPr>
        <w:fldChar w:fldCharType="end"/>
      </w:r>
    </w:p>
    <w:p w14:paraId="1D9F9C5D" w14:textId="77777777" w:rsidR="00394A72" w:rsidRPr="002E6C03" w:rsidRDefault="00394A72" w:rsidP="002E6C03">
      <w:pPr>
        <w:tabs>
          <w:tab w:val="center" w:pos="4729"/>
        </w:tabs>
        <w:rPr>
          <w:rFonts w:cs="Arial"/>
        </w:rPr>
      </w:pPr>
    </w:p>
    <w:p w14:paraId="0F3E52C9" w14:textId="77777777" w:rsidR="00394A72" w:rsidRDefault="00394A72">
      <w:pPr>
        <w:rPr>
          <w:rFonts w:cs="Arial"/>
        </w:rPr>
      </w:pPr>
      <w:r>
        <w:rPr>
          <w:rFonts w:cs="Arial"/>
        </w:rPr>
        <w:br w:type="page"/>
      </w:r>
    </w:p>
    <w:p w14:paraId="64FAA8EE" w14:textId="77777777" w:rsidR="00394A72" w:rsidRPr="009115AA" w:rsidRDefault="00394A72" w:rsidP="007506CC">
      <w:pPr>
        <w:pStyle w:val="Heading1"/>
      </w:pPr>
      <w:bookmarkStart w:id="15" w:name="_Toc322529300"/>
      <w:bookmarkStart w:id="16" w:name="_Toc322529516"/>
      <w:bookmarkStart w:id="17" w:name="_Toc322529565"/>
      <w:bookmarkStart w:id="18" w:name="_Toc363725933"/>
      <w:r w:rsidRPr="009115AA">
        <w:lastRenderedPageBreak/>
        <w:t xml:space="preserve">PART A - </w:t>
      </w:r>
      <w:r w:rsidRPr="00676676">
        <w:t>COURSE</w:t>
      </w:r>
      <w:r w:rsidRPr="009115AA">
        <w:t xml:space="preserve"> OVERVIEW</w:t>
      </w:r>
      <w:bookmarkEnd w:id="15"/>
      <w:bookmarkEnd w:id="16"/>
      <w:bookmarkEnd w:id="17"/>
      <w:bookmarkEnd w:id="18"/>
    </w:p>
    <w:p w14:paraId="7F2FB056" w14:textId="77777777" w:rsidR="00394A72" w:rsidRDefault="00394A72" w:rsidP="005D495F">
      <w:pPr>
        <w:pStyle w:val="Heading2"/>
      </w:pPr>
      <w:bookmarkStart w:id="19" w:name="_Toc322529517"/>
      <w:bookmarkStart w:id="20" w:name="_Toc322529566"/>
      <w:bookmarkStart w:id="21" w:name="_Toc363725934"/>
      <w:r>
        <w:t>Scope</w:t>
      </w:r>
      <w:bookmarkEnd w:id="19"/>
      <w:bookmarkEnd w:id="20"/>
      <w:bookmarkEnd w:id="21"/>
    </w:p>
    <w:p w14:paraId="638CD970" w14:textId="4EB1BB98" w:rsidR="00394A72" w:rsidRDefault="00394A72" w:rsidP="00080131">
      <w:pPr>
        <w:pStyle w:val="BodyText"/>
      </w:pPr>
      <w:r w:rsidRPr="00BC22E9">
        <w:t xml:space="preserve">This course is intended to provide technicians with the </w:t>
      </w:r>
      <w:r w:rsidR="00824C0C">
        <w:t>theoretical</w:t>
      </w:r>
      <w:r w:rsidRPr="00BC22E9">
        <w:t xml:space="preserve"> </w:t>
      </w:r>
      <w:r w:rsidR="00F46F8B">
        <w:t xml:space="preserve">and practical </w:t>
      </w:r>
      <w:r w:rsidRPr="00BC22E9">
        <w:t xml:space="preserve">training necessary to </w:t>
      </w:r>
      <w:r w:rsidR="00136A1C">
        <w:t xml:space="preserve">understand the use of </w:t>
      </w:r>
      <w:r w:rsidR="0012620C">
        <w:t>alternating current (AC)</w:t>
      </w:r>
      <w:r w:rsidR="00F46F8B">
        <w:t xml:space="preserve"> </w:t>
      </w:r>
      <w:r w:rsidR="00043386">
        <w:t xml:space="preserve">utility </w:t>
      </w:r>
      <w:r w:rsidR="0012620C">
        <w:t xml:space="preserve">power systems </w:t>
      </w:r>
      <w:r w:rsidR="00136A1C">
        <w:t>and diesel and/or petrol driven generators in supplying power to aids to navigation stations</w:t>
      </w:r>
      <w:r w:rsidR="00061196">
        <w:t>.</w:t>
      </w:r>
    </w:p>
    <w:p w14:paraId="66CE1811" w14:textId="2933B4A9" w:rsidR="00F75E9A" w:rsidRDefault="00136A1C" w:rsidP="00080131">
      <w:pPr>
        <w:pStyle w:val="BodyText"/>
      </w:pPr>
      <w:r>
        <w:t xml:space="preserve">In many States national regulations require the connection of AC supplies to any equipment to be conducted by competent and qualified electricians. </w:t>
      </w:r>
      <w:r w:rsidR="00F75E9A">
        <w:t xml:space="preserve">This course is </w:t>
      </w:r>
      <w:r w:rsidR="00F75E9A" w:rsidRPr="00F75E9A">
        <w:rPr>
          <w:b/>
        </w:rPr>
        <w:t>not</w:t>
      </w:r>
      <w:r w:rsidR="00F75E9A">
        <w:t xml:space="preserve"> intended to train technicians in </w:t>
      </w:r>
      <w:r>
        <w:t xml:space="preserve">specialist electrical connection nor in </w:t>
      </w:r>
      <w:r w:rsidR="00F75E9A">
        <w:t xml:space="preserve">the installation of high power diesel generators at fixed aids to navigation stations. It is limited to the </w:t>
      </w:r>
      <w:r>
        <w:t>testing</w:t>
      </w:r>
      <w:r w:rsidR="00F75E9A">
        <w:t xml:space="preserve"> of electrical supplies from existing </w:t>
      </w:r>
      <w:r w:rsidR="00F613B0">
        <w:t xml:space="preserve">mains </w:t>
      </w:r>
      <w:r>
        <w:t>junction boxes</w:t>
      </w:r>
      <w:r w:rsidR="00F613B0">
        <w:t xml:space="preserve">, </w:t>
      </w:r>
      <w:r w:rsidR="00F75E9A">
        <w:t xml:space="preserve">permanent diesel </w:t>
      </w:r>
      <w:r w:rsidR="00F613B0">
        <w:t xml:space="preserve">or temporary petrol </w:t>
      </w:r>
      <w:r w:rsidR="00F75E9A">
        <w:t xml:space="preserve">generators. </w:t>
      </w:r>
    </w:p>
    <w:p w14:paraId="2D7E83D1" w14:textId="75BEEDE8" w:rsidR="00394A72" w:rsidRPr="00E01B7D" w:rsidRDefault="005D0E50" w:rsidP="00080131">
      <w:pPr>
        <w:pStyle w:val="BodyText"/>
      </w:pPr>
      <w:r>
        <w:t xml:space="preserve">This course is intended to be supported by further training modules </w:t>
      </w:r>
      <w:r w:rsidR="00DB3AFB">
        <w:t>on energy storage systems, maintenance records and protection against damage to aids to navigation stations from lightning</w:t>
      </w:r>
      <w:r w:rsidR="00394A72">
        <w:t>.</w:t>
      </w:r>
      <w:r>
        <w:t xml:space="preserve"> Details of these supporting model courses can be found in the Level 2 Technician training overview document IALA WWA L2.0.</w:t>
      </w:r>
    </w:p>
    <w:p w14:paraId="6993B281" w14:textId="77777777" w:rsidR="00394A72" w:rsidRDefault="00394A72" w:rsidP="00496B74">
      <w:pPr>
        <w:pStyle w:val="Heading2"/>
      </w:pPr>
      <w:bookmarkStart w:id="22" w:name="_Toc322529518"/>
      <w:bookmarkStart w:id="23" w:name="_Toc322529567"/>
      <w:bookmarkStart w:id="24" w:name="_Toc363725935"/>
      <w:r w:rsidRPr="00BC22E9">
        <w:t>Objective</w:t>
      </w:r>
      <w:bookmarkEnd w:id="22"/>
      <w:bookmarkEnd w:id="23"/>
      <w:bookmarkEnd w:id="24"/>
      <w:r w:rsidRPr="00BC22E9">
        <w:t xml:space="preserve"> </w:t>
      </w:r>
    </w:p>
    <w:p w14:paraId="6233E6F0" w14:textId="40B00DA5"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C703CC">
        <w:t>test the supply from</w:t>
      </w:r>
      <w:r w:rsidR="00D853E5">
        <w:t xml:space="preserve"> </w:t>
      </w:r>
      <w:r w:rsidR="00D26819">
        <w:t xml:space="preserve">mains AC utility power systems and </w:t>
      </w:r>
      <w:r w:rsidR="00F85D3A">
        <w:t xml:space="preserve">diesel </w:t>
      </w:r>
      <w:r w:rsidR="00D26819">
        <w:t xml:space="preserve">and/or </w:t>
      </w:r>
      <w:r w:rsidR="00F85D3A">
        <w:t xml:space="preserve">petrol </w:t>
      </w:r>
      <w:r w:rsidR="00D853E5">
        <w:t>generators</w:t>
      </w:r>
      <w:r w:rsidRPr="009D23A8">
        <w:t xml:space="preserve"> within their organizations. </w:t>
      </w:r>
    </w:p>
    <w:p w14:paraId="7C2F6A7D" w14:textId="77777777" w:rsidR="00394A72" w:rsidRDefault="00394A72" w:rsidP="00496B74">
      <w:pPr>
        <w:pStyle w:val="Heading2"/>
      </w:pPr>
      <w:bookmarkStart w:id="25" w:name="_Toc322529519"/>
      <w:bookmarkStart w:id="26" w:name="_Toc322529568"/>
      <w:bookmarkStart w:id="27" w:name="_Toc363725936"/>
      <w:r w:rsidRPr="00FB3D29">
        <w:t>Course Outline</w:t>
      </w:r>
      <w:bookmarkEnd w:id="25"/>
      <w:bookmarkEnd w:id="26"/>
      <w:bookmarkEnd w:id="27"/>
    </w:p>
    <w:p w14:paraId="42152D6E" w14:textId="3FA68180" w:rsidR="00394A72" w:rsidRPr="009D23A8" w:rsidRDefault="00394A72" w:rsidP="00080131">
      <w:pPr>
        <w:pStyle w:val="BodyText"/>
      </w:pPr>
      <w:r w:rsidRPr="00BC22E9">
        <w:t xml:space="preserve">This </w:t>
      </w:r>
      <w:r w:rsidR="00D853E5">
        <w:t>mainly practical</w:t>
      </w:r>
      <w:r w:rsidR="00A84C0A">
        <w:t xml:space="preserve"> </w:t>
      </w:r>
      <w:r w:rsidRPr="00BC22E9">
        <w:t xml:space="preserve">course is intended to cover the knowledge required for a technician </w:t>
      </w:r>
      <w:r w:rsidR="00F613B0">
        <w:t xml:space="preserve">to </w:t>
      </w:r>
      <w:r w:rsidR="00C703CC">
        <w:t>test</w:t>
      </w:r>
      <w:r w:rsidR="00D853E5">
        <w:t xml:space="preserve"> </w:t>
      </w:r>
      <w:r w:rsidR="00D26819">
        <w:t xml:space="preserve">mains AC utility power systems and </w:t>
      </w:r>
      <w:r w:rsidR="00F85D3A">
        <w:t xml:space="preserve">diesel and/or </w:t>
      </w:r>
      <w:r w:rsidR="00D26819">
        <w:t>petrol generators</w:t>
      </w:r>
      <w:r w:rsidR="00D853E5">
        <w:t xml:space="preserve"> used to power aids to navigation</w:t>
      </w:r>
      <w:r w:rsidR="00D26819">
        <w:t xml:space="preserve"> and associated equipment</w:t>
      </w:r>
      <w:r w:rsidRPr="00BC22E9">
        <w:t>.</w:t>
      </w:r>
      <w:r w:rsidR="00A84C0A">
        <w:t xml:space="preserve"> </w:t>
      </w:r>
      <w:r w:rsidRPr="00BC22E9">
        <w:t xml:space="preserve">The complete course </w:t>
      </w:r>
      <w:r>
        <w:t xml:space="preserve">comprises </w:t>
      </w:r>
      <w:r w:rsidR="00AB730E">
        <w:t xml:space="preserve">2 </w:t>
      </w:r>
      <w:r w:rsidR="005409B2">
        <w:t>classroom</w:t>
      </w:r>
      <w:r w:rsidR="0001159B">
        <w:t>,</w:t>
      </w:r>
      <w:r w:rsidR="00D853E5">
        <w:t xml:space="preserve"> </w:t>
      </w:r>
      <w:r w:rsidR="0001159B">
        <w:t>2</w:t>
      </w:r>
      <w:r w:rsidR="00D853E5">
        <w:t xml:space="preserve"> practical </w:t>
      </w:r>
      <w:r w:rsidR="0001159B" w:rsidRPr="00BC22E9">
        <w:t>module</w:t>
      </w:r>
      <w:r w:rsidRPr="00BC22E9">
        <w:t>s</w:t>
      </w:r>
      <w:r w:rsidR="0001159B">
        <w:t xml:space="preserve"> and a practical test </w:t>
      </w:r>
      <w:r w:rsidR="008624B8">
        <w:t>of competence. E</w:t>
      </w:r>
      <w:r w:rsidRPr="00BC22E9">
        <w:t xml:space="preserve">ach of </w:t>
      </w:r>
      <w:r w:rsidR="008624B8">
        <w:t>these deals</w:t>
      </w:r>
      <w:r w:rsidRPr="00BC22E9">
        <w:t xml:space="preserve"> with a specific subject </w:t>
      </w:r>
      <w:r w:rsidR="00A84C0A">
        <w:t xml:space="preserve">covering </w:t>
      </w:r>
      <w:r w:rsidR="008624B8">
        <w:t xml:space="preserve">the use of </w:t>
      </w:r>
      <w:r w:rsidR="002D721E">
        <w:t xml:space="preserve">mains AC utility power and </w:t>
      </w:r>
      <w:r w:rsidR="00F85D3A">
        <w:t xml:space="preserve">diesel and/or </w:t>
      </w:r>
      <w:r w:rsidR="002D721E">
        <w:t>petrol generators</w:t>
      </w:r>
      <w:r w:rsidR="00A84C0A">
        <w:t xml:space="preserve">. </w:t>
      </w:r>
    </w:p>
    <w:p w14:paraId="417C9DB7" w14:textId="77777777" w:rsidR="00394A72" w:rsidRDefault="00394A72" w:rsidP="00083290">
      <w:pPr>
        <w:rPr>
          <w:rFonts w:cs="Arial"/>
        </w:rPr>
      </w:pPr>
    </w:p>
    <w:p w14:paraId="64BB5DA1" w14:textId="77777777" w:rsidR="00394A72" w:rsidRPr="000401D9" w:rsidRDefault="00394A72" w:rsidP="00496B74">
      <w:pPr>
        <w:pStyle w:val="Heading2"/>
      </w:pPr>
      <w:bookmarkStart w:id="28" w:name="_Toc322529520"/>
      <w:bookmarkStart w:id="29" w:name="_Toc322529569"/>
      <w:bookmarkStart w:id="30" w:name="_Toc363725937"/>
      <w:r w:rsidRPr="00676676">
        <w:t>Table</w:t>
      </w:r>
      <w:r>
        <w:t xml:space="preserve"> of Teaching M</w:t>
      </w:r>
      <w:r w:rsidRPr="000401D9">
        <w:t>odules</w:t>
      </w:r>
      <w:bookmarkEnd w:id="28"/>
      <w:bookmarkEnd w:id="29"/>
      <w:bookmarkEnd w:id="30"/>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6F6AD51F"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303D5C4"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52C5F60"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5253AEEE"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747B7088"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707EFF58" w14:textId="362A35C3" w:rsidR="00394A72" w:rsidRPr="005A5150" w:rsidRDefault="00493B5B" w:rsidP="00AB730E">
            <w:pPr>
              <w:pStyle w:val="Default"/>
              <w:rPr>
                <w:sz w:val="22"/>
                <w:szCs w:val="22"/>
              </w:rPr>
            </w:pPr>
            <w:r>
              <w:rPr>
                <w:sz w:val="22"/>
                <w:szCs w:val="22"/>
              </w:rPr>
              <w:t xml:space="preserve">An introduction </w:t>
            </w:r>
            <w:r w:rsidR="001E5F16">
              <w:rPr>
                <w:sz w:val="22"/>
                <w:szCs w:val="22"/>
              </w:rPr>
              <w:t xml:space="preserve">to </w:t>
            </w:r>
            <w:r w:rsidR="00AB730E">
              <w:rPr>
                <w:sz w:val="22"/>
                <w:szCs w:val="22"/>
              </w:rPr>
              <w:t xml:space="preserve">mains AC </w:t>
            </w:r>
            <w:r w:rsidR="00820BAE">
              <w:rPr>
                <w:sz w:val="22"/>
                <w:szCs w:val="22"/>
              </w:rPr>
              <w:t xml:space="preserve">utility </w:t>
            </w:r>
            <w:r w:rsidR="00AB730E">
              <w:rPr>
                <w:sz w:val="22"/>
                <w:szCs w:val="22"/>
              </w:rPr>
              <w:t>power sources</w:t>
            </w:r>
          </w:p>
        </w:tc>
        <w:tc>
          <w:tcPr>
            <w:tcW w:w="1296" w:type="dxa"/>
            <w:tcBorders>
              <w:top w:val="single" w:sz="6" w:space="0" w:color="000000"/>
              <w:left w:val="single" w:sz="4" w:space="0" w:color="000000"/>
              <w:bottom w:val="single" w:sz="4" w:space="0" w:color="000000"/>
              <w:right w:val="single" w:sz="4" w:space="0" w:color="000000"/>
            </w:tcBorders>
            <w:vAlign w:val="center"/>
          </w:tcPr>
          <w:p w14:paraId="5316C130" w14:textId="79950AA1" w:rsidR="00394A72" w:rsidRPr="005A5150" w:rsidRDefault="00F613B0" w:rsidP="00AA7A85">
            <w:pPr>
              <w:pStyle w:val="Default"/>
              <w:jc w:val="center"/>
              <w:rPr>
                <w:sz w:val="22"/>
                <w:szCs w:val="22"/>
              </w:rPr>
            </w:pPr>
            <w:r>
              <w:rPr>
                <w:sz w:val="22"/>
                <w:szCs w:val="22"/>
              </w:rPr>
              <w:t>2</w:t>
            </w:r>
          </w:p>
        </w:tc>
        <w:tc>
          <w:tcPr>
            <w:tcW w:w="4529" w:type="dxa"/>
            <w:tcBorders>
              <w:top w:val="single" w:sz="6" w:space="0" w:color="000000"/>
              <w:left w:val="single" w:sz="4" w:space="0" w:color="000000"/>
              <w:bottom w:val="single" w:sz="4" w:space="0" w:color="000000"/>
              <w:right w:val="single" w:sz="4" w:space="0" w:color="000000"/>
            </w:tcBorders>
          </w:tcPr>
          <w:p w14:paraId="2AFE2FC5" w14:textId="5008AC51" w:rsidR="00394A72" w:rsidRPr="001A35C8" w:rsidRDefault="00394A72" w:rsidP="00AB730E">
            <w:r w:rsidRPr="001A35C8">
              <w:rPr>
                <w:rFonts w:cs="Arial"/>
              </w:rPr>
              <w:t xml:space="preserve">This module describes </w:t>
            </w:r>
            <w:r w:rsidR="00AB730E">
              <w:rPr>
                <w:rFonts w:cs="Arial"/>
              </w:rPr>
              <w:t>mains AC utility power sources and transformers</w:t>
            </w:r>
          </w:p>
        </w:tc>
      </w:tr>
      <w:tr w:rsidR="00AB730E" w:rsidRPr="001A35C8" w14:paraId="5D5CDBDE"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6DEDA5BE" w14:textId="378BFE4B" w:rsidR="00AB730E" w:rsidRDefault="00AB730E" w:rsidP="00457910">
            <w:pPr>
              <w:pStyle w:val="Default"/>
              <w:rPr>
                <w:sz w:val="22"/>
                <w:szCs w:val="22"/>
              </w:rPr>
            </w:pPr>
            <w:r>
              <w:rPr>
                <w:sz w:val="22"/>
                <w:szCs w:val="22"/>
              </w:rPr>
              <w:t xml:space="preserve">An introduction to </w:t>
            </w:r>
            <w:r w:rsidR="00457910">
              <w:rPr>
                <w:sz w:val="22"/>
                <w:szCs w:val="22"/>
              </w:rPr>
              <w:t xml:space="preserve">diesel and </w:t>
            </w:r>
            <w:r>
              <w:rPr>
                <w:sz w:val="22"/>
                <w:szCs w:val="22"/>
              </w:rPr>
              <w:t>petrol generators</w:t>
            </w:r>
          </w:p>
        </w:tc>
        <w:tc>
          <w:tcPr>
            <w:tcW w:w="1296" w:type="dxa"/>
            <w:tcBorders>
              <w:top w:val="single" w:sz="4" w:space="0" w:color="000000"/>
              <w:left w:val="single" w:sz="4" w:space="0" w:color="000000"/>
              <w:bottom w:val="single" w:sz="4" w:space="0" w:color="000000"/>
              <w:right w:val="single" w:sz="4" w:space="0" w:color="000000"/>
            </w:tcBorders>
            <w:vAlign w:val="center"/>
          </w:tcPr>
          <w:p w14:paraId="50FC58B1" w14:textId="22FF4745" w:rsidR="00AB730E" w:rsidRDefault="00AB730E"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7BE36313" w14:textId="0CCE9F32" w:rsidR="00AB730E" w:rsidRDefault="00AB730E" w:rsidP="00457910">
            <w:pPr>
              <w:pStyle w:val="CM14"/>
              <w:jc w:val="both"/>
              <w:rPr>
                <w:sz w:val="22"/>
              </w:rPr>
            </w:pPr>
            <w:r>
              <w:rPr>
                <w:sz w:val="22"/>
              </w:rPr>
              <w:t xml:space="preserve">This module describes the types and functions of diesel </w:t>
            </w:r>
            <w:r w:rsidR="00457910">
              <w:rPr>
                <w:sz w:val="22"/>
              </w:rPr>
              <w:t xml:space="preserve">and petrol </w:t>
            </w:r>
            <w:r>
              <w:rPr>
                <w:sz w:val="22"/>
              </w:rPr>
              <w:t>generators</w:t>
            </w:r>
          </w:p>
        </w:tc>
      </w:tr>
      <w:tr w:rsidR="00394A72" w:rsidRPr="001A35C8" w14:paraId="6DB5EF44"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3E98F4B0" w14:textId="0DCEAB1A" w:rsidR="00394A72" w:rsidRPr="005A5150" w:rsidRDefault="00C703CC" w:rsidP="00C9480C">
            <w:pPr>
              <w:pStyle w:val="Default"/>
              <w:rPr>
                <w:sz w:val="22"/>
                <w:szCs w:val="22"/>
              </w:rPr>
            </w:pPr>
            <w:r>
              <w:rPr>
                <w:sz w:val="22"/>
                <w:szCs w:val="22"/>
              </w:rPr>
              <w:t>Testing m</w:t>
            </w:r>
            <w:r w:rsidR="00AB730E">
              <w:rPr>
                <w:sz w:val="22"/>
                <w:szCs w:val="22"/>
              </w:rPr>
              <w:t>ains AC power</w:t>
            </w:r>
            <w:r w:rsidR="00D853E5">
              <w:rPr>
                <w:sz w:val="22"/>
                <w:szCs w:val="22"/>
              </w:rPr>
              <w:t xml:space="preserve"> </w:t>
            </w:r>
            <w:r w:rsidR="00C9480C">
              <w:rPr>
                <w:sz w:val="22"/>
                <w:szCs w:val="22"/>
              </w:rPr>
              <w:t>supplies</w:t>
            </w:r>
            <w:r w:rsidR="00E93428">
              <w:rPr>
                <w:sz w:val="22"/>
                <w:szCs w:val="22"/>
              </w:rPr>
              <w:t xml:space="preserve"> </w:t>
            </w:r>
          </w:p>
        </w:tc>
        <w:tc>
          <w:tcPr>
            <w:tcW w:w="1296" w:type="dxa"/>
            <w:tcBorders>
              <w:top w:val="single" w:sz="4" w:space="0" w:color="000000"/>
              <w:left w:val="single" w:sz="4" w:space="0" w:color="000000"/>
              <w:bottom w:val="single" w:sz="4" w:space="0" w:color="000000"/>
              <w:right w:val="single" w:sz="4" w:space="0" w:color="000000"/>
            </w:tcBorders>
            <w:vAlign w:val="center"/>
          </w:tcPr>
          <w:p w14:paraId="0CEFD158" w14:textId="5CA0F0AA" w:rsidR="00394A72" w:rsidRPr="005A5150" w:rsidRDefault="00AB730E"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673EC26E" w14:textId="0B54F37A" w:rsidR="00394A72" w:rsidRPr="00EA0429" w:rsidRDefault="001145E4" w:rsidP="00C703CC">
            <w:pPr>
              <w:pStyle w:val="CM14"/>
              <w:jc w:val="both"/>
              <w:rPr>
                <w:sz w:val="22"/>
              </w:rPr>
            </w:pPr>
            <w:r>
              <w:rPr>
                <w:sz w:val="22"/>
              </w:rPr>
              <w:t xml:space="preserve">This module describes </w:t>
            </w:r>
            <w:r w:rsidR="00D853E5">
              <w:rPr>
                <w:sz w:val="22"/>
              </w:rPr>
              <w:t xml:space="preserve">how to </w:t>
            </w:r>
            <w:r w:rsidR="00C703CC">
              <w:rPr>
                <w:sz w:val="22"/>
              </w:rPr>
              <w:t>test</w:t>
            </w:r>
            <w:r w:rsidR="00AB730E">
              <w:rPr>
                <w:sz w:val="22"/>
              </w:rPr>
              <w:t xml:space="preserve"> AC power</w:t>
            </w:r>
            <w:r w:rsidR="00D853E5">
              <w:rPr>
                <w:sz w:val="22"/>
              </w:rPr>
              <w:t xml:space="preserve"> </w:t>
            </w:r>
            <w:r w:rsidR="00C703CC">
              <w:rPr>
                <w:sz w:val="22"/>
              </w:rPr>
              <w:t>at</w:t>
            </w:r>
            <w:r w:rsidR="00E93428">
              <w:rPr>
                <w:sz w:val="22"/>
              </w:rPr>
              <w:t xml:space="preserve"> an AtoN station </w:t>
            </w:r>
          </w:p>
        </w:tc>
      </w:tr>
      <w:tr w:rsidR="007E56B4" w:rsidRPr="001A35C8" w14:paraId="3C8DED76"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2263E86" w14:textId="2F86DE1C" w:rsidR="007E56B4" w:rsidRDefault="007E56B4"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7039800E" w14:textId="6403A6D8" w:rsidR="007E56B4" w:rsidRDefault="007E56B4"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68F29012" w14:textId="38006829" w:rsidR="007E56B4" w:rsidRDefault="007E56B4" w:rsidP="00C703CC">
            <w:pPr>
              <w:pStyle w:val="Default"/>
              <w:rPr>
                <w:color w:val="auto"/>
                <w:sz w:val="22"/>
                <w:szCs w:val="22"/>
              </w:rPr>
            </w:pPr>
            <w:r>
              <w:rPr>
                <w:color w:val="auto"/>
                <w:sz w:val="22"/>
                <w:szCs w:val="22"/>
              </w:rPr>
              <w:t xml:space="preserve">Practical </w:t>
            </w:r>
            <w:r w:rsidR="00C703CC">
              <w:rPr>
                <w:color w:val="auto"/>
                <w:sz w:val="22"/>
                <w:szCs w:val="22"/>
              </w:rPr>
              <w:t>test of electrical supplies</w:t>
            </w:r>
          </w:p>
        </w:tc>
      </w:tr>
      <w:tr w:rsidR="007E56B4" w:rsidRPr="001A35C8" w14:paraId="3B53DD9B"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B0FF430" w14:textId="21BB5361" w:rsidR="007E56B4" w:rsidRPr="005A5150" w:rsidRDefault="00470F81" w:rsidP="00E93428">
            <w:pPr>
              <w:pStyle w:val="Default"/>
              <w:rPr>
                <w:sz w:val="22"/>
                <w:szCs w:val="22"/>
              </w:rPr>
            </w:pPr>
            <w:r>
              <w:rPr>
                <w:sz w:val="22"/>
                <w:szCs w:val="22"/>
              </w:rPr>
              <w:t>Diesel and petrol</w:t>
            </w:r>
            <w:r w:rsidR="007E56B4">
              <w:rPr>
                <w:sz w:val="22"/>
                <w:szCs w:val="22"/>
              </w:rPr>
              <w:t xml:space="preserve"> generators</w:t>
            </w:r>
          </w:p>
        </w:tc>
        <w:tc>
          <w:tcPr>
            <w:tcW w:w="1296" w:type="dxa"/>
            <w:tcBorders>
              <w:top w:val="single" w:sz="4" w:space="0" w:color="000000"/>
              <w:left w:val="single" w:sz="4" w:space="0" w:color="000000"/>
              <w:bottom w:val="single" w:sz="4" w:space="0" w:color="000000"/>
              <w:right w:val="single" w:sz="4" w:space="0" w:color="000000"/>
            </w:tcBorders>
            <w:vAlign w:val="center"/>
          </w:tcPr>
          <w:p w14:paraId="1E17AE9B" w14:textId="5ACAD5ED" w:rsidR="007E56B4" w:rsidRDefault="00FE4EC9" w:rsidP="00AA7A85">
            <w:pPr>
              <w:pStyle w:val="Default"/>
              <w:jc w:val="center"/>
              <w:rPr>
                <w:sz w:val="22"/>
                <w:szCs w:val="22"/>
              </w:rPr>
            </w:pPr>
            <w:r>
              <w:rPr>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14:paraId="0D9229A2" w14:textId="1E4583C4" w:rsidR="007E56B4" w:rsidRDefault="007E56B4" w:rsidP="00C703CC">
            <w:pPr>
              <w:pStyle w:val="Default"/>
              <w:rPr>
                <w:color w:val="auto"/>
                <w:sz w:val="22"/>
                <w:szCs w:val="22"/>
              </w:rPr>
            </w:pPr>
            <w:r>
              <w:rPr>
                <w:color w:val="auto"/>
                <w:sz w:val="22"/>
                <w:szCs w:val="22"/>
              </w:rPr>
              <w:t xml:space="preserve">This module describes </w:t>
            </w:r>
            <w:r w:rsidR="00C703CC">
              <w:rPr>
                <w:color w:val="auto"/>
                <w:sz w:val="22"/>
                <w:szCs w:val="22"/>
              </w:rPr>
              <w:t>how to test the power output from a</w:t>
            </w:r>
            <w:r w:rsidR="00E93428">
              <w:rPr>
                <w:color w:val="auto"/>
                <w:sz w:val="22"/>
                <w:szCs w:val="22"/>
              </w:rPr>
              <w:t xml:space="preserve"> </w:t>
            </w:r>
            <w:r w:rsidR="00470F81">
              <w:rPr>
                <w:color w:val="auto"/>
                <w:sz w:val="22"/>
                <w:szCs w:val="22"/>
              </w:rPr>
              <w:t>permanent diesel</w:t>
            </w:r>
            <w:r w:rsidR="00E93428">
              <w:rPr>
                <w:color w:val="auto"/>
                <w:sz w:val="22"/>
                <w:szCs w:val="22"/>
              </w:rPr>
              <w:t xml:space="preserve"> </w:t>
            </w:r>
            <w:r w:rsidR="00470F81">
              <w:rPr>
                <w:color w:val="auto"/>
                <w:sz w:val="22"/>
                <w:szCs w:val="22"/>
              </w:rPr>
              <w:t xml:space="preserve">or temporary petrol </w:t>
            </w:r>
            <w:r w:rsidR="00E93428">
              <w:rPr>
                <w:color w:val="auto"/>
                <w:sz w:val="22"/>
                <w:szCs w:val="22"/>
              </w:rPr>
              <w:t>generator</w:t>
            </w:r>
            <w:r w:rsidR="00470F81">
              <w:rPr>
                <w:color w:val="auto"/>
                <w:sz w:val="22"/>
                <w:szCs w:val="22"/>
              </w:rPr>
              <w:t xml:space="preserve"> at an AtoN station</w:t>
            </w:r>
          </w:p>
        </w:tc>
      </w:tr>
      <w:tr w:rsidR="00470F81" w:rsidRPr="001A35C8" w14:paraId="2CEF7AB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7A906D3" w14:textId="762528AB" w:rsidR="00470F81" w:rsidRPr="005A5150" w:rsidRDefault="00470F81"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A77C810" w14:textId="0A962B06" w:rsidR="00470F81" w:rsidRPr="005A5150" w:rsidRDefault="00470F81"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5042C795" w14:textId="0F573C7E" w:rsidR="00470F81" w:rsidRPr="005A5150" w:rsidRDefault="00470F81" w:rsidP="00C703CC">
            <w:pPr>
              <w:pStyle w:val="Default"/>
              <w:rPr>
                <w:color w:val="auto"/>
                <w:sz w:val="22"/>
                <w:szCs w:val="22"/>
              </w:rPr>
            </w:pPr>
            <w:r>
              <w:rPr>
                <w:color w:val="auto"/>
                <w:sz w:val="22"/>
                <w:szCs w:val="22"/>
              </w:rPr>
              <w:t>Practical test</w:t>
            </w:r>
            <w:r w:rsidR="00C703CC">
              <w:rPr>
                <w:color w:val="auto"/>
                <w:sz w:val="22"/>
                <w:szCs w:val="22"/>
              </w:rPr>
              <w:t xml:space="preserve"> of electrical supplies</w:t>
            </w:r>
          </w:p>
        </w:tc>
      </w:tr>
      <w:tr w:rsidR="007E56B4" w:rsidRPr="001A35C8" w14:paraId="1CF532BB"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7A42B0CA" w14:textId="77777777" w:rsidR="007E56B4" w:rsidRPr="005A5150" w:rsidRDefault="007E56B4"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6B852313" w14:textId="6C46EF04" w:rsidR="007E56B4" w:rsidRPr="005A5150" w:rsidRDefault="00F613B0" w:rsidP="001036E3">
            <w:pPr>
              <w:pStyle w:val="Default"/>
              <w:jc w:val="center"/>
              <w:rPr>
                <w:b/>
                <w:sz w:val="22"/>
                <w:szCs w:val="22"/>
              </w:rPr>
            </w:pPr>
            <w:r>
              <w:rPr>
                <w:b/>
                <w:sz w:val="22"/>
                <w:szCs w:val="22"/>
              </w:rPr>
              <w:t>10</w:t>
            </w:r>
          </w:p>
        </w:tc>
        <w:tc>
          <w:tcPr>
            <w:tcW w:w="4529" w:type="dxa"/>
            <w:tcBorders>
              <w:top w:val="single" w:sz="4" w:space="0" w:color="000000"/>
              <w:left w:val="single" w:sz="4" w:space="0" w:color="000000"/>
              <w:bottom w:val="single" w:sz="6" w:space="0" w:color="000000"/>
              <w:right w:val="single" w:sz="4" w:space="0" w:color="000000"/>
            </w:tcBorders>
          </w:tcPr>
          <w:p w14:paraId="6D9F8D1B" w14:textId="60078E69" w:rsidR="007E56B4" w:rsidRPr="005A5150" w:rsidRDefault="00470F81" w:rsidP="00B51B78">
            <w:pPr>
              <w:pStyle w:val="Default"/>
              <w:rPr>
                <w:color w:val="auto"/>
                <w:sz w:val="22"/>
                <w:szCs w:val="22"/>
              </w:rPr>
            </w:pPr>
            <w:r>
              <w:rPr>
                <w:color w:val="auto"/>
                <w:sz w:val="22"/>
                <w:szCs w:val="22"/>
              </w:rPr>
              <w:t xml:space="preserve">Two </w:t>
            </w:r>
            <w:r w:rsidR="007E56B4">
              <w:rPr>
                <w:color w:val="auto"/>
                <w:sz w:val="22"/>
                <w:szCs w:val="22"/>
              </w:rPr>
              <w:t>day course</w:t>
            </w:r>
          </w:p>
        </w:tc>
      </w:tr>
    </w:tbl>
    <w:p w14:paraId="05A7F565" w14:textId="77777777" w:rsidR="00A9141C" w:rsidRDefault="00A9141C" w:rsidP="002913F6">
      <w:pPr>
        <w:pStyle w:val="BodyText"/>
      </w:pPr>
      <w:bookmarkStart w:id="31" w:name="_Toc322529521"/>
      <w:bookmarkStart w:id="32" w:name="_Toc322529570"/>
    </w:p>
    <w:p w14:paraId="177DE5C8" w14:textId="77777777" w:rsidR="00394A72" w:rsidRPr="000401D9" w:rsidRDefault="00394A72" w:rsidP="00496B74">
      <w:pPr>
        <w:pStyle w:val="Heading2"/>
      </w:pPr>
      <w:bookmarkStart w:id="33" w:name="_Toc363725938"/>
      <w:r w:rsidRPr="000401D9">
        <w:lastRenderedPageBreak/>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31"/>
      <w:bookmarkEnd w:id="32"/>
      <w:bookmarkEnd w:id="33"/>
    </w:p>
    <w:p w14:paraId="53E4E513" w14:textId="015D71EC" w:rsidR="00394A72" w:rsidRDefault="001761D3" w:rsidP="00080131">
      <w:pPr>
        <w:pStyle w:val="List1"/>
      </w:pPr>
      <w:r w:rsidRPr="00697192">
        <w:t xml:space="preserve">This course </w:t>
      </w:r>
      <w:r>
        <w:t xml:space="preserve">will be both </w:t>
      </w:r>
      <w:r w:rsidRPr="00697192">
        <w:t>classroom</w:t>
      </w:r>
      <w:r>
        <w:t xml:space="preserve"> and workshop</w:t>
      </w:r>
      <w:r w:rsidR="005B4443">
        <w:t>/site</w:t>
      </w:r>
      <w:r>
        <w:t xml:space="preserve"> based</w:t>
      </w:r>
      <w:r w:rsidR="0059051E">
        <w:t>.</w:t>
      </w:r>
      <w:r w:rsidR="00394A72" w:rsidRPr="00697192">
        <w:t xml:space="preserve"> Classrooms should be equipped with blackboards, whiteboards, and overhead projectors to enable presentation of the subject matter</w:t>
      </w:r>
      <w:r w:rsidR="00394A72">
        <w:t>.</w:t>
      </w:r>
    </w:p>
    <w:p w14:paraId="7B4E1EFA" w14:textId="0B9E9E9A" w:rsidR="00394A72" w:rsidRDefault="00AB730E" w:rsidP="00080131">
      <w:pPr>
        <w:pStyle w:val="List1"/>
      </w:pPr>
      <w:r>
        <w:t>Mains AC utility power and d</w:t>
      </w:r>
      <w:r w:rsidR="001761D3">
        <w:t xml:space="preserve">emonstration </w:t>
      </w:r>
      <w:r w:rsidR="00657422">
        <w:t xml:space="preserve">diesel </w:t>
      </w:r>
      <w:r>
        <w:t xml:space="preserve">and/or </w:t>
      </w:r>
      <w:r w:rsidR="00657422">
        <w:t xml:space="preserve">petrol </w:t>
      </w:r>
      <w:r w:rsidR="001761D3">
        <w:t>generator</w:t>
      </w:r>
      <w:r>
        <w:t>s</w:t>
      </w:r>
      <w:r w:rsidR="001761D3">
        <w:t xml:space="preserve"> should be made available in a suitable workshop or </w:t>
      </w:r>
      <w:r w:rsidR="008B62A2">
        <w:t>existing AtoN station.</w:t>
      </w:r>
    </w:p>
    <w:p w14:paraId="7F0752C1" w14:textId="77777777" w:rsidR="0003336F" w:rsidRDefault="0003336F" w:rsidP="0003336F">
      <w:pPr>
        <w:pStyle w:val="List1"/>
        <w:numPr>
          <w:ilvl w:val="0"/>
          <w:numId w:val="0"/>
        </w:numPr>
      </w:pPr>
    </w:p>
    <w:p w14:paraId="56FEB2B8" w14:textId="77777777" w:rsidR="00394A72" w:rsidRDefault="00394A72" w:rsidP="00080131">
      <w:pPr>
        <w:pStyle w:val="Heading2"/>
        <w:rPr>
          <w:sz w:val="35"/>
        </w:rPr>
      </w:pPr>
      <w:bookmarkStart w:id="34" w:name="_Toc322529522"/>
      <w:bookmarkStart w:id="35" w:name="_Toc322529571"/>
      <w:bookmarkStart w:id="36" w:name="_Toc363725939"/>
      <w:r w:rsidRPr="00676676">
        <w:t>References</w:t>
      </w:r>
      <w:bookmarkEnd w:id="34"/>
      <w:bookmarkEnd w:id="35"/>
      <w:bookmarkEnd w:id="36"/>
    </w:p>
    <w:p w14:paraId="1EA98498" w14:textId="16B0F8E4" w:rsidR="00E83470" w:rsidRDefault="00394A72" w:rsidP="00080131">
      <w:pPr>
        <w:pStyle w:val="BodyText"/>
      </w:pPr>
      <w:r w:rsidRPr="00A33327">
        <w:t>In addition to any specific references required by the Competent Authority, the following material is relevant to this course:</w:t>
      </w:r>
    </w:p>
    <w:p w14:paraId="211E8516" w14:textId="77777777" w:rsidR="00506ADB" w:rsidRDefault="00506ADB" w:rsidP="00B479FD">
      <w:pPr>
        <w:pStyle w:val="BodyText"/>
        <w:numPr>
          <w:ilvl w:val="0"/>
          <w:numId w:val="17"/>
        </w:numPr>
      </w:pPr>
      <w:r>
        <w:t>IALA Guideline 1067-0 on the Selection of Power Systems for aids to Navigation and associated Equipment</w:t>
      </w:r>
    </w:p>
    <w:p w14:paraId="68507357" w14:textId="3F109FB0" w:rsidR="00E83470" w:rsidRPr="00506ADB" w:rsidRDefault="00C46ACE" w:rsidP="00B479FD">
      <w:pPr>
        <w:pStyle w:val="BodyText"/>
        <w:numPr>
          <w:ilvl w:val="0"/>
          <w:numId w:val="17"/>
        </w:numPr>
        <w:rPr>
          <w:lang w:val="fr-FR"/>
        </w:rPr>
      </w:pPr>
      <w:r>
        <w:rPr>
          <w:lang w:val="fr-FR"/>
        </w:rPr>
        <w:t>IA</w:t>
      </w:r>
      <w:r w:rsidR="00506ADB" w:rsidRPr="00506ADB">
        <w:rPr>
          <w:lang w:val="fr-FR"/>
        </w:rPr>
        <w:t xml:space="preserve">LA Guideline </w:t>
      </w:r>
      <w:r w:rsidR="00506ADB">
        <w:rPr>
          <w:lang w:val="fr-FR"/>
        </w:rPr>
        <w:t>1067-2 on Power Sources</w:t>
      </w:r>
    </w:p>
    <w:p w14:paraId="758B90AA" w14:textId="7734C6D4" w:rsidR="001E5F16" w:rsidRDefault="001E5F16" w:rsidP="00B479FD">
      <w:pPr>
        <w:pStyle w:val="BodyText"/>
        <w:numPr>
          <w:ilvl w:val="0"/>
          <w:numId w:val="17"/>
        </w:numPr>
      </w:pPr>
      <w:r>
        <w:t xml:space="preserve">Manufacturers of </w:t>
      </w:r>
      <w:r w:rsidR="00506ADB">
        <w:t>petrol and diesel</w:t>
      </w:r>
      <w:r>
        <w:t xml:space="preserve"> generators handbooks</w:t>
      </w:r>
    </w:p>
    <w:p w14:paraId="52FD9B7A" w14:textId="77777777" w:rsidR="007720F2" w:rsidRPr="00676676" w:rsidRDefault="007720F2" w:rsidP="00B479FD">
      <w:pPr>
        <w:pStyle w:val="Heading1"/>
        <w:numPr>
          <w:ilvl w:val="0"/>
          <w:numId w:val="1"/>
        </w:numPr>
      </w:pPr>
      <w:bookmarkStart w:id="37" w:name="_Toc322529523"/>
      <w:bookmarkStart w:id="38" w:name="_Toc322529572"/>
      <w:bookmarkStart w:id="39" w:name="_Toc344974181"/>
      <w:bookmarkStart w:id="40" w:name="_Toc363725940"/>
      <w:r w:rsidRPr="00676676">
        <w:t>PART B - TEACHING MODULES</w:t>
      </w:r>
      <w:bookmarkEnd w:id="37"/>
      <w:bookmarkEnd w:id="38"/>
      <w:bookmarkEnd w:id="39"/>
      <w:bookmarkEnd w:id="40"/>
    </w:p>
    <w:p w14:paraId="6642714F" w14:textId="7393C98D" w:rsidR="007720F2" w:rsidRPr="0052629B" w:rsidRDefault="007720F2" w:rsidP="00B479FD">
      <w:pPr>
        <w:pStyle w:val="Heading2"/>
        <w:numPr>
          <w:ilvl w:val="1"/>
          <w:numId w:val="1"/>
        </w:numPr>
        <w:rPr>
          <w:b w:val="0"/>
          <w:szCs w:val="24"/>
        </w:rPr>
      </w:pPr>
      <w:bookmarkStart w:id="41" w:name="_Toc322529524"/>
      <w:bookmarkStart w:id="42" w:name="_Toc322529573"/>
      <w:bookmarkStart w:id="43" w:name="_Toc344902631"/>
      <w:bookmarkStart w:id="44" w:name="_Toc344974182"/>
      <w:bookmarkStart w:id="45" w:name="_Toc363725941"/>
      <w:r w:rsidRPr="0052629B">
        <w:rPr>
          <w:szCs w:val="24"/>
        </w:rPr>
        <w:t xml:space="preserve">Module </w:t>
      </w:r>
      <w:bookmarkEnd w:id="41"/>
      <w:bookmarkEnd w:id="42"/>
      <w:r w:rsidRPr="0052629B">
        <w:rPr>
          <w:szCs w:val="24"/>
        </w:rPr>
        <w:t xml:space="preserve">1 - </w:t>
      </w:r>
      <w:bookmarkEnd w:id="43"/>
      <w:r w:rsidRPr="0052629B">
        <w:rPr>
          <w:szCs w:val="24"/>
        </w:rPr>
        <w:t xml:space="preserve">An introduction to </w:t>
      </w:r>
      <w:bookmarkEnd w:id="44"/>
      <w:r w:rsidR="00820BAE">
        <w:rPr>
          <w:szCs w:val="24"/>
        </w:rPr>
        <w:t>mains AC utility power sources</w:t>
      </w:r>
      <w:bookmarkEnd w:id="45"/>
    </w:p>
    <w:p w14:paraId="1E01C34F" w14:textId="77777777" w:rsidR="007720F2" w:rsidRPr="00B1010C" w:rsidRDefault="007720F2" w:rsidP="007720F2">
      <w:pPr>
        <w:pStyle w:val="Heading2"/>
        <w:numPr>
          <w:ilvl w:val="0"/>
          <w:numId w:val="0"/>
        </w:numPr>
        <w:rPr>
          <w:b w:val="0"/>
          <w:sz w:val="22"/>
          <w:szCs w:val="22"/>
        </w:rPr>
      </w:pPr>
      <w:bookmarkStart w:id="46" w:name="_Toc344906284"/>
      <w:bookmarkStart w:id="47" w:name="_Toc344974183"/>
      <w:bookmarkStart w:id="48" w:name="_Toc361653078"/>
      <w:bookmarkStart w:id="49" w:name="_Toc363725942"/>
      <w:r w:rsidRPr="00B1010C">
        <w:rPr>
          <w:b w:val="0"/>
          <w:sz w:val="22"/>
          <w:szCs w:val="22"/>
        </w:rPr>
        <w:t>2.1.1 Scope</w:t>
      </w:r>
      <w:bookmarkEnd w:id="46"/>
      <w:bookmarkEnd w:id="47"/>
      <w:bookmarkEnd w:id="48"/>
      <w:bookmarkEnd w:id="49"/>
      <w:r w:rsidRPr="00B1010C">
        <w:rPr>
          <w:b w:val="0"/>
          <w:sz w:val="22"/>
          <w:szCs w:val="22"/>
        </w:rPr>
        <w:t xml:space="preserve"> </w:t>
      </w:r>
    </w:p>
    <w:p w14:paraId="44AE7ED9" w14:textId="5942A644" w:rsidR="007720F2" w:rsidRPr="00B1010C" w:rsidRDefault="007720F2" w:rsidP="007720F2">
      <w:pPr>
        <w:rPr>
          <w:szCs w:val="22"/>
        </w:rPr>
      </w:pPr>
      <w:r w:rsidRPr="00B1010C">
        <w:rPr>
          <w:rFonts w:cs="Arial"/>
          <w:szCs w:val="22"/>
        </w:rPr>
        <w:t>This module describes</w:t>
      </w:r>
      <w:r w:rsidR="00D94E97" w:rsidRPr="00B1010C">
        <w:rPr>
          <w:rFonts w:cs="Arial"/>
          <w:szCs w:val="22"/>
        </w:rPr>
        <w:t xml:space="preserve"> </w:t>
      </w:r>
      <w:r w:rsidR="00820BAE" w:rsidRPr="00B1010C">
        <w:rPr>
          <w:rFonts w:cs="Arial"/>
          <w:szCs w:val="22"/>
        </w:rPr>
        <w:t>mains AC utility power sources and transformers</w:t>
      </w:r>
      <w:r w:rsidRPr="00B1010C">
        <w:rPr>
          <w:szCs w:val="22"/>
        </w:rPr>
        <w:t>.</w:t>
      </w:r>
    </w:p>
    <w:p w14:paraId="754519CE" w14:textId="77777777" w:rsidR="007720F2" w:rsidRPr="00B1010C" w:rsidRDefault="007720F2" w:rsidP="004F3622">
      <w:pPr>
        <w:pStyle w:val="Heading3"/>
        <w:rPr>
          <w:b/>
          <w:sz w:val="22"/>
          <w:szCs w:val="22"/>
        </w:rPr>
      </w:pPr>
      <w:r w:rsidRPr="00B1010C">
        <w:rPr>
          <w:sz w:val="22"/>
          <w:szCs w:val="22"/>
        </w:rPr>
        <w:t>Learning Objective</w:t>
      </w:r>
    </w:p>
    <w:p w14:paraId="76FBDEE8" w14:textId="6A2EE059" w:rsidR="007720F2" w:rsidRPr="00B1010C" w:rsidRDefault="007720F2" w:rsidP="007720F2">
      <w:pPr>
        <w:rPr>
          <w:szCs w:val="22"/>
        </w:rPr>
      </w:pPr>
      <w:r w:rsidRPr="00B1010C">
        <w:rPr>
          <w:szCs w:val="22"/>
        </w:rPr>
        <w:t xml:space="preserve">To gain a </w:t>
      </w:r>
      <w:r w:rsidR="00D94E97" w:rsidRPr="00B1010C">
        <w:rPr>
          <w:b/>
          <w:szCs w:val="22"/>
        </w:rPr>
        <w:t>satisfactory</w:t>
      </w:r>
      <w:r w:rsidRPr="00B1010C">
        <w:rPr>
          <w:szCs w:val="22"/>
        </w:rPr>
        <w:t xml:space="preserve"> understanding of the </w:t>
      </w:r>
      <w:r w:rsidR="00820BAE" w:rsidRPr="00B1010C">
        <w:rPr>
          <w:szCs w:val="22"/>
        </w:rPr>
        <w:t>theory behind the use of mains AC utility power sources</w:t>
      </w:r>
      <w:r w:rsidR="00D94E97" w:rsidRPr="00B1010C">
        <w:rPr>
          <w:szCs w:val="22"/>
        </w:rPr>
        <w:t>.</w:t>
      </w:r>
    </w:p>
    <w:p w14:paraId="37A359DA" w14:textId="77777777" w:rsidR="007720F2" w:rsidRPr="00B1010C" w:rsidRDefault="007720F2" w:rsidP="004F3622">
      <w:pPr>
        <w:pStyle w:val="Heading3"/>
        <w:rPr>
          <w:sz w:val="22"/>
          <w:szCs w:val="22"/>
        </w:rPr>
      </w:pPr>
      <w:r w:rsidRPr="00B1010C">
        <w:rPr>
          <w:sz w:val="22"/>
          <w:szCs w:val="22"/>
        </w:rPr>
        <w:t>Syllabus</w:t>
      </w:r>
    </w:p>
    <w:p w14:paraId="10BAC582" w14:textId="5C4A7133" w:rsidR="007720F2" w:rsidRPr="00B1010C" w:rsidRDefault="007720F2" w:rsidP="007720F2">
      <w:pPr>
        <w:pStyle w:val="Lesson"/>
        <w:rPr>
          <w:szCs w:val="22"/>
        </w:rPr>
      </w:pPr>
      <w:r w:rsidRPr="00B1010C">
        <w:rPr>
          <w:szCs w:val="22"/>
        </w:rPr>
        <w:t>Lesson 1</w:t>
      </w:r>
      <w:r w:rsidRPr="00B1010C">
        <w:rPr>
          <w:szCs w:val="22"/>
        </w:rPr>
        <w:tab/>
      </w:r>
      <w:r w:rsidR="00810963" w:rsidRPr="00B1010C">
        <w:rPr>
          <w:szCs w:val="22"/>
        </w:rPr>
        <w:t>Mains AC Power considerations</w:t>
      </w:r>
    </w:p>
    <w:p w14:paraId="2389F940" w14:textId="7938EDEB" w:rsidR="002C4CF9" w:rsidRPr="00B1010C" w:rsidRDefault="00810963" w:rsidP="00B479FD">
      <w:pPr>
        <w:pStyle w:val="List1"/>
        <w:numPr>
          <w:ilvl w:val="0"/>
          <w:numId w:val="3"/>
        </w:numPr>
      </w:pPr>
      <w:r w:rsidRPr="00B1010C">
        <w:t>Availability of mains AC utility power</w:t>
      </w:r>
    </w:p>
    <w:p w14:paraId="54E58285" w14:textId="77777777" w:rsidR="00810963" w:rsidRPr="00B1010C" w:rsidRDefault="00810963" w:rsidP="00B479FD">
      <w:pPr>
        <w:pStyle w:val="List1"/>
        <w:numPr>
          <w:ilvl w:val="0"/>
          <w:numId w:val="3"/>
        </w:numPr>
      </w:pPr>
      <w:r w:rsidRPr="00B1010C">
        <w:t>Advantages of AC utility power</w:t>
      </w:r>
    </w:p>
    <w:p w14:paraId="79D4E07D" w14:textId="34053670" w:rsidR="00606358" w:rsidRPr="00B1010C" w:rsidRDefault="00810963" w:rsidP="00B479FD">
      <w:pPr>
        <w:pStyle w:val="List1"/>
        <w:numPr>
          <w:ilvl w:val="0"/>
          <w:numId w:val="2"/>
        </w:numPr>
      </w:pPr>
      <w:r w:rsidRPr="00B1010C">
        <w:t>Disadvantages of AC utility power</w:t>
      </w:r>
    </w:p>
    <w:p w14:paraId="32470C9C" w14:textId="6ABB7EE8" w:rsidR="00810963" w:rsidRPr="00B1010C" w:rsidRDefault="00810963" w:rsidP="00B479FD">
      <w:pPr>
        <w:pStyle w:val="List1"/>
        <w:numPr>
          <w:ilvl w:val="0"/>
          <w:numId w:val="2"/>
        </w:numPr>
      </w:pPr>
      <w:r w:rsidRPr="00B1010C">
        <w:t>Heating or dehumidification considerations</w:t>
      </w:r>
    </w:p>
    <w:p w14:paraId="41280403" w14:textId="33B1C1F9" w:rsidR="00187E07" w:rsidRPr="00B1010C" w:rsidRDefault="00DF6782" w:rsidP="00B479FD">
      <w:pPr>
        <w:pStyle w:val="List1"/>
        <w:numPr>
          <w:ilvl w:val="0"/>
          <w:numId w:val="2"/>
        </w:numPr>
      </w:pPr>
      <w:r w:rsidRPr="00B1010C">
        <w:t xml:space="preserve">Occupational </w:t>
      </w:r>
      <w:r w:rsidR="00187E07" w:rsidRPr="00B1010C">
        <w:t xml:space="preserve">safety </w:t>
      </w:r>
      <w:r w:rsidRPr="00B1010C">
        <w:t xml:space="preserve">and health </w:t>
      </w:r>
      <w:r w:rsidR="00187E07" w:rsidRPr="00B1010C">
        <w:t>considerations</w:t>
      </w:r>
    </w:p>
    <w:p w14:paraId="675730CE" w14:textId="4F0D5D04" w:rsidR="00C9480C" w:rsidRPr="0055579C" w:rsidRDefault="00C9480C" w:rsidP="00C9480C">
      <w:pPr>
        <w:pStyle w:val="Lesson"/>
      </w:pPr>
      <w:r>
        <w:t>Lesson 2</w:t>
      </w:r>
      <w:r>
        <w:tab/>
        <w:t>Charge Systems</w:t>
      </w:r>
    </w:p>
    <w:p w14:paraId="16F83737" w14:textId="3E39F1AE" w:rsidR="00C9480C" w:rsidRDefault="00C9480C" w:rsidP="00C9480C">
      <w:pPr>
        <w:pStyle w:val="List1"/>
        <w:numPr>
          <w:ilvl w:val="0"/>
          <w:numId w:val="26"/>
        </w:numPr>
      </w:pPr>
      <w:r>
        <w:t>Float charge systems</w:t>
      </w:r>
    </w:p>
    <w:p w14:paraId="48543D72" w14:textId="2A959D8E" w:rsidR="00C9480C" w:rsidRDefault="00C9480C" w:rsidP="00C9480C">
      <w:pPr>
        <w:pStyle w:val="List1"/>
        <w:numPr>
          <w:ilvl w:val="0"/>
          <w:numId w:val="0"/>
        </w:numPr>
        <w:ind w:left="567"/>
      </w:pPr>
      <w:r>
        <w:t>Cycle charge systems</w:t>
      </w:r>
    </w:p>
    <w:p w14:paraId="05A00B63" w14:textId="1C7FD44A" w:rsidR="007720F2" w:rsidRPr="0055579C" w:rsidRDefault="007720F2" w:rsidP="007720F2">
      <w:pPr>
        <w:pStyle w:val="Lesson"/>
      </w:pPr>
      <w:r>
        <w:t>Lesson 2</w:t>
      </w:r>
      <w:r>
        <w:tab/>
      </w:r>
      <w:r w:rsidR="00810963">
        <w:t>Associated Equipment</w:t>
      </w:r>
    </w:p>
    <w:p w14:paraId="1245F81F" w14:textId="77777777" w:rsidR="008041C3" w:rsidRDefault="008041C3" w:rsidP="00B479FD">
      <w:pPr>
        <w:pStyle w:val="List1"/>
        <w:numPr>
          <w:ilvl w:val="0"/>
          <w:numId w:val="18"/>
        </w:numPr>
      </w:pPr>
      <w:r>
        <w:t>Cables and connectors</w:t>
      </w:r>
    </w:p>
    <w:p w14:paraId="79E336F4" w14:textId="1CC017EB" w:rsidR="00DF6782" w:rsidRDefault="00DF6782" w:rsidP="00B479FD">
      <w:pPr>
        <w:pStyle w:val="List1"/>
        <w:numPr>
          <w:ilvl w:val="0"/>
          <w:numId w:val="18"/>
        </w:numPr>
      </w:pPr>
      <w:r>
        <w:t>Blocking diodes and shading diodes</w:t>
      </w:r>
    </w:p>
    <w:p w14:paraId="67E194CD" w14:textId="10624DCB" w:rsidR="007720F2" w:rsidRDefault="00810963" w:rsidP="00B479FD">
      <w:pPr>
        <w:pStyle w:val="List1"/>
        <w:numPr>
          <w:ilvl w:val="0"/>
          <w:numId w:val="18"/>
        </w:numPr>
      </w:pPr>
      <w:r>
        <w:t>Transformers</w:t>
      </w:r>
      <w:r w:rsidR="00606358">
        <w:t xml:space="preserve"> </w:t>
      </w:r>
      <w:r w:rsidR="00CE012C">
        <w:t xml:space="preserve">and </w:t>
      </w:r>
      <w:r w:rsidR="00DF6782">
        <w:t xml:space="preserve">charge </w:t>
      </w:r>
      <w:r w:rsidR="00CE012C">
        <w:t>regulators</w:t>
      </w:r>
    </w:p>
    <w:p w14:paraId="54167362" w14:textId="289B6C85" w:rsidR="007720F2" w:rsidRDefault="006B0F2F" w:rsidP="00B479FD">
      <w:pPr>
        <w:pStyle w:val="List1"/>
        <w:numPr>
          <w:ilvl w:val="0"/>
          <w:numId w:val="2"/>
        </w:numPr>
      </w:pPr>
      <w:r>
        <w:t>Backup systems by means of e</w:t>
      </w:r>
      <w:r w:rsidR="00810963">
        <w:t>lectrical energy storage</w:t>
      </w:r>
      <w:r>
        <w:t xml:space="preserve"> solutions</w:t>
      </w:r>
    </w:p>
    <w:p w14:paraId="717FDF43" w14:textId="77777777" w:rsidR="007720F2" w:rsidRDefault="007720F2" w:rsidP="007720F2">
      <w:pPr>
        <w:pStyle w:val="List1"/>
        <w:numPr>
          <w:ilvl w:val="0"/>
          <w:numId w:val="0"/>
        </w:numPr>
        <w:ind w:left="567"/>
      </w:pPr>
      <w:bookmarkStart w:id="50" w:name="_Toc322529525"/>
      <w:bookmarkStart w:id="51" w:name="_Toc322529574"/>
    </w:p>
    <w:p w14:paraId="51A4F9E9" w14:textId="3C20901A" w:rsidR="007720F2" w:rsidRPr="0052629B" w:rsidRDefault="007720F2" w:rsidP="00B479FD">
      <w:pPr>
        <w:pStyle w:val="Heading2"/>
        <w:numPr>
          <w:ilvl w:val="1"/>
          <w:numId w:val="1"/>
        </w:numPr>
        <w:rPr>
          <w:szCs w:val="24"/>
        </w:rPr>
      </w:pPr>
      <w:bookmarkStart w:id="52" w:name="_Toc344974184"/>
      <w:bookmarkStart w:id="53" w:name="_Toc363725943"/>
      <w:r w:rsidRPr="0052629B">
        <w:rPr>
          <w:szCs w:val="24"/>
        </w:rPr>
        <w:lastRenderedPageBreak/>
        <w:t xml:space="preserve">Module 2 – </w:t>
      </w:r>
      <w:bookmarkEnd w:id="50"/>
      <w:bookmarkEnd w:id="51"/>
      <w:bookmarkEnd w:id="52"/>
      <w:r w:rsidR="00457910">
        <w:rPr>
          <w:szCs w:val="24"/>
        </w:rPr>
        <w:t>An Introduction to Diesel and Petrol Generators</w:t>
      </w:r>
      <w:bookmarkEnd w:id="53"/>
    </w:p>
    <w:p w14:paraId="41144120" w14:textId="77777777" w:rsidR="007720F2" w:rsidRPr="00FB3D29" w:rsidRDefault="007720F2" w:rsidP="004F3622">
      <w:pPr>
        <w:pStyle w:val="Heading3"/>
        <w:rPr>
          <w:b/>
          <w:bCs/>
        </w:rPr>
      </w:pPr>
      <w:r w:rsidRPr="00082991">
        <w:t>Scope</w:t>
      </w:r>
      <w:r w:rsidRPr="00FB3D29">
        <w:t xml:space="preserve"> </w:t>
      </w:r>
    </w:p>
    <w:p w14:paraId="41134E87" w14:textId="03D54C93" w:rsidR="007720F2" w:rsidRPr="00FB3D29" w:rsidRDefault="007720F2" w:rsidP="007720F2">
      <w:r w:rsidRPr="00EA0429">
        <w:rPr>
          <w:szCs w:val="22"/>
        </w:rPr>
        <w:t xml:space="preserve">This module describes </w:t>
      </w:r>
      <w:r w:rsidR="00710189">
        <w:t>the types and functions of diesel and petrol generators</w:t>
      </w:r>
      <w:r>
        <w:t>.</w:t>
      </w:r>
    </w:p>
    <w:p w14:paraId="1CB86C15" w14:textId="77777777" w:rsidR="007720F2" w:rsidRPr="00FB3D29" w:rsidRDefault="007720F2" w:rsidP="004F3622">
      <w:pPr>
        <w:pStyle w:val="Heading3"/>
        <w:rPr>
          <w:b/>
          <w:bCs/>
        </w:rPr>
      </w:pPr>
      <w:r w:rsidRPr="00082991">
        <w:t>Learning</w:t>
      </w:r>
      <w:r w:rsidRPr="00FB3D29">
        <w:t xml:space="preserve"> Objective </w:t>
      </w:r>
    </w:p>
    <w:p w14:paraId="6A172FB4" w14:textId="3AC18612" w:rsidR="007720F2" w:rsidRDefault="007720F2" w:rsidP="007720F2">
      <w:r>
        <w:t xml:space="preserve">To gain a </w:t>
      </w:r>
      <w:r>
        <w:rPr>
          <w:b/>
        </w:rPr>
        <w:t>satisfactory</w:t>
      </w:r>
      <w:r>
        <w:t xml:space="preserve"> understanding of </w:t>
      </w:r>
      <w:r w:rsidR="00710189">
        <w:t>the types of diesel and petrol generators that are used to power AtoN stations within their organisations</w:t>
      </w:r>
      <w:r w:rsidR="00125509">
        <w:t>.</w:t>
      </w:r>
    </w:p>
    <w:p w14:paraId="168DF093" w14:textId="77777777" w:rsidR="007720F2" w:rsidRPr="00FB3D29" w:rsidRDefault="007720F2" w:rsidP="004F3622">
      <w:pPr>
        <w:pStyle w:val="Heading3"/>
      </w:pPr>
      <w:r>
        <w:t>Syllabus</w:t>
      </w:r>
    </w:p>
    <w:p w14:paraId="5E52E542" w14:textId="29912AE9" w:rsidR="007720F2" w:rsidRPr="00FB3D29" w:rsidRDefault="007720F2" w:rsidP="007720F2">
      <w:pPr>
        <w:pStyle w:val="Lesson"/>
      </w:pPr>
      <w:r>
        <w:t>Lesson 1</w:t>
      </w:r>
      <w:r>
        <w:tab/>
      </w:r>
      <w:r w:rsidR="00187E07">
        <w:t>Diesel Generators</w:t>
      </w:r>
    </w:p>
    <w:p w14:paraId="2D31F51C" w14:textId="2C9C8E24" w:rsidR="007720F2" w:rsidRDefault="00187E07" w:rsidP="00B479FD">
      <w:pPr>
        <w:pStyle w:val="List1"/>
        <w:numPr>
          <w:ilvl w:val="0"/>
          <w:numId w:val="19"/>
        </w:numPr>
      </w:pPr>
      <w:r>
        <w:t xml:space="preserve">Types </w:t>
      </w:r>
      <w:r w:rsidR="005B16E8">
        <w:t xml:space="preserve">and functions </w:t>
      </w:r>
      <w:r w:rsidR="007720F2">
        <w:t xml:space="preserve">of </w:t>
      </w:r>
      <w:r>
        <w:t>diesel generators used</w:t>
      </w:r>
      <w:r w:rsidR="005B16E8">
        <w:t xml:space="preserve"> for major loads at AtoN stations</w:t>
      </w:r>
    </w:p>
    <w:p w14:paraId="0D05C410" w14:textId="77777777" w:rsidR="005B16E8" w:rsidRDefault="005B16E8" w:rsidP="00B479FD">
      <w:pPr>
        <w:pStyle w:val="List1"/>
        <w:numPr>
          <w:ilvl w:val="0"/>
          <w:numId w:val="3"/>
        </w:numPr>
      </w:pPr>
      <w:r>
        <w:t>Advantages and disadvantages of diesel generators</w:t>
      </w:r>
    </w:p>
    <w:p w14:paraId="70950EBB" w14:textId="04781FA9" w:rsidR="007720F2" w:rsidRDefault="00604BF2" w:rsidP="00B479FD">
      <w:pPr>
        <w:pStyle w:val="List1"/>
        <w:numPr>
          <w:ilvl w:val="0"/>
          <w:numId w:val="3"/>
        </w:numPr>
      </w:pPr>
      <w:r>
        <w:t>Occupational s</w:t>
      </w:r>
      <w:r w:rsidR="007720F2">
        <w:t>afety</w:t>
      </w:r>
      <w:r>
        <w:t>, health</w:t>
      </w:r>
      <w:r w:rsidR="007720F2">
        <w:t xml:space="preserve"> </w:t>
      </w:r>
      <w:r w:rsidR="005B16E8">
        <w:t xml:space="preserve">and environmental </w:t>
      </w:r>
      <w:r w:rsidR="007720F2">
        <w:t>considerations</w:t>
      </w:r>
    </w:p>
    <w:p w14:paraId="7F842994" w14:textId="0C3C02F0" w:rsidR="005B16E8" w:rsidRDefault="005B16E8" w:rsidP="00B479FD">
      <w:pPr>
        <w:pStyle w:val="List1"/>
        <w:numPr>
          <w:ilvl w:val="0"/>
          <w:numId w:val="3"/>
        </w:numPr>
      </w:pPr>
      <w:r>
        <w:t>Periodic maintenance requirement</w:t>
      </w:r>
    </w:p>
    <w:p w14:paraId="19587B10" w14:textId="7275E2CF" w:rsidR="00792D15" w:rsidRDefault="00792D15" w:rsidP="00B479FD">
      <w:pPr>
        <w:pStyle w:val="List1"/>
        <w:numPr>
          <w:ilvl w:val="0"/>
          <w:numId w:val="3"/>
        </w:numPr>
      </w:pPr>
      <w:r>
        <w:t>Fuel storage</w:t>
      </w:r>
    </w:p>
    <w:p w14:paraId="624C2BBA" w14:textId="1B2EE4DD" w:rsidR="000D4000" w:rsidRPr="00FB3D29" w:rsidRDefault="000D4000" w:rsidP="000D4000">
      <w:pPr>
        <w:pStyle w:val="Lesson"/>
      </w:pPr>
      <w:r>
        <w:t>Lesson 2</w:t>
      </w:r>
      <w:r>
        <w:tab/>
      </w:r>
      <w:r w:rsidR="005B16E8">
        <w:t>Petrol Generators</w:t>
      </w:r>
    </w:p>
    <w:p w14:paraId="1F366B12" w14:textId="5CD9DA67" w:rsidR="000D4000" w:rsidRPr="00BA5FD1" w:rsidRDefault="005B16E8" w:rsidP="00B479FD">
      <w:pPr>
        <w:pStyle w:val="List1"/>
        <w:numPr>
          <w:ilvl w:val="0"/>
          <w:numId w:val="20"/>
        </w:numPr>
      </w:pPr>
      <w:r>
        <w:t>Types of petrol generators used and their functions</w:t>
      </w:r>
    </w:p>
    <w:p w14:paraId="05B6459E" w14:textId="633DE071" w:rsidR="000D4000" w:rsidRPr="00BA5FD1" w:rsidRDefault="005B16E8" w:rsidP="00B479FD">
      <w:pPr>
        <w:pStyle w:val="List1"/>
        <w:numPr>
          <w:ilvl w:val="0"/>
          <w:numId w:val="2"/>
        </w:numPr>
      </w:pPr>
      <w:r>
        <w:t>Advantages and disadvantages of petrol generators</w:t>
      </w:r>
    </w:p>
    <w:p w14:paraId="3C997B17" w14:textId="1B68FBB5" w:rsidR="000D4000" w:rsidRDefault="005B16E8" w:rsidP="00B479FD">
      <w:pPr>
        <w:pStyle w:val="List1"/>
        <w:numPr>
          <w:ilvl w:val="0"/>
          <w:numId w:val="2"/>
        </w:numPr>
      </w:pPr>
      <w:r>
        <w:t>Fuel storage and transport safety implications</w:t>
      </w:r>
    </w:p>
    <w:p w14:paraId="71B0D745" w14:textId="77777777" w:rsidR="007720F2" w:rsidRPr="00172BEF" w:rsidRDefault="007720F2" w:rsidP="007720F2">
      <w:pPr>
        <w:pStyle w:val="List1"/>
        <w:numPr>
          <w:ilvl w:val="0"/>
          <w:numId w:val="0"/>
        </w:numPr>
        <w:ind w:left="567"/>
      </w:pPr>
    </w:p>
    <w:p w14:paraId="283F6263" w14:textId="4D96E5E0" w:rsidR="007720F2" w:rsidRPr="00DD4296" w:rsidRDefault="007F09F6" w:rsidP="00B479FD">
      <w:pPr>
        <w:pStyle w:val="Heading2"/>
        <w:numPr>
          <w:ilvl w:val="1"/>
          <w:numId w:val="1"/>
        </w:numPr>
        <w:rPr>
          <w:szCs w:val="24"/>
        </w:rPr>
      </w:pPr>
      <w:bookmarkStart w:id="54" w:name="_Toc363725944"/>
      <w:r w:rsidRPr="00DD4296">
        <w:rPr>
          <w:szCs w:val="24"/>
        </w:rPr>
        <w:t xml:space="preserve">Module 3 </w:t>
      </w:r>
      <w:r w:rsidR="00C9480C">
        <w:rPr>
          <w:szCs w:val="24"/>
        </w:rPr>
        <w:t>–</w:t>
      </w:r>
      <w:r w:rsidRPr="00DD4296">
        <w:rPr>
          <w:szCs w:val="24"/>
        </w:rPr>
        <w:t xml:space="preserve"> </w:t>
      </w:r>
      <w:r w:rsidR="00C9480C">
        <w:rPr>
          <w:szCs w:val="24"/>
        </w:rPr>
        <w:t xml:space="preserve">Testing </w:t>
      </w:r>
      <w:r w:rsidR="00DD4296" w:rsidRPr="00DD4296">
        <w:rPr>
          <w:szCs w:val="24"/>
        </w:rPr>
        <w:t xml:space="preserve">Mains AC </w:t>
      </w:r>
      <w:r w:rsidR="00C9480C">
        <w:rPr>
          <w:szCs w:val="24"/>
        </w:rPr>
        <w:t>P</w:t>
      </w:r>
      <w:r w:rsidR="00DD4296" w:rsidRPr="00DD4296">
        <w:rPr>
          <w:szCs w:val="24"/>
        </w:rPr>
        <w:t xml:space="preserve">ower </w:t>
      </w:r>
      <w:r w:rsidR="00C9480C">
        <w:rPr>
          <w:szCs w:val="24"/>
        </w:rPr>
        <w:t>Supplies</w:t>
      </w:r>
      <w:bookmarkEnd w:id="54"/>
    </w:p>
    <w:p w14:paraId="7E45244B" w14:textId="77777777" w:rsidR="005B4443" w:rsidRPr="00FB3D29" w:rsidRDefault="005B4443" w:rsidP="004F3622">
      <w:pPr>
        <w:pStyle w:val="Heading3"/>
        <w:rPr>
          <w:b/>
          <w:bCs/>
        </w:rPr>
      </w:pPr>
      <w:r w:rsidRPr="00082991">
        <w:t>Scope</w:t>
      </w:r>
      <w:r w:rsidRPr="00FB3D29">
        <w:t xml:space="preserve"> </w:t>
      </w:r>
    </w:p>
    <w:p w14:paraId="3D8E5053" w14:textId="1DD190FF" w:rsidR="005B4443" w:rsidRPr="00FB3D29" w:rsidRDefault="005B4443" w:rsidP="005B4443">
      <w:r w:rsidRPr="00EA0429">
        <w:rPr>
          <w:szCs w:val="22"/>
        </w:rPr>
        <w:t xml:space="preserve">This module describes </w:t>
      </w:r>
      <w:r w:rsidR="00C703CC">
        <w:t>how to test AC power at an AtoN station</w:t>
      </w:r>
      <w:r>
        <w:t>.</w:t>
      </w:r>
    </w:p>
    <w:p w14:paraId="17AC5C64" w14:textId="77777777" w:rsidR="005B4443" w:rsidRPr="00FB3D29" w:rsidRDefault="005B4443" w:rsidP="004F3622">
      <w:pPr>
        <w:pStyle w:val="Heading3"/>
        <w:rPr>
          <w:b/>
          <w:bCs/>
        </w:rPr>
      </w:pPr>
      <w:r w:rsidRPr="00082991">
        <w:t>Learning</w:t>
      </w:r>
      <w:r w:rsidRPr="00FB3D29">
        <w:t xml:space="preserve"> Objective </w:t>
      </w:r>
    </w:p>
    <w:p w14:paraId="4A6132CE" w14:textId="4E616BF2" w:rsidR="005B4443" w:rsidRDefault="005B4443" w:rsidP="005B4443">
      <w:r>
        <w:t xml:space="preserve">To gain a </w:t>
      </w:r>
      <w:r>
        <w:rPr>
          <w:b/>
        </w:rPr>
        <w:t>satisfactory</w:t>
      </w:r>
      <w:r>
        <w:t xml:space="preserve"> understanding of how </w:t>
      </w:r>
      <w:r w:rsidR="00C9480C">
        <w:t>to test</w:t>
      </w:r>
      <w:r w:rsidR="00257EFD">
        <w:t xml:space="preserve"> an existing mains AC utility power supply </w:t>
      </w:r>
      <w:r w:rsidR="00C9480C">
        <w:t>at a</w:t>
      </w:r>
      <w:r w:rsidR="00257EFD">
        <w:t xml:space="preserve"> fixed AtoN station</w:t>
      </w:r>
      <w:r>
        <w:t>.</w:t>
      </w:r>
    </w:p>
    <w:p w14:paraId="0DE6F7CF" w14:textId="77777777" w:rsidR="005B4443" w:rsidRPr="00FB3D29" w:rsidRDefault="005B4443" w:rsidP="004F3622">
      <w:pPr>
        <w:pStyle w:val="Heading3"/>
      </w:pPr>
      <w:r>
        <w:t>Syllabus</w:t>
      </w:r>
    </w:p>
    <w:p w14:paraId="70BD740C" w14:textId="13ECC471" w:rsidR="005B4443" w:rsidRPr="00FB3D29" w:rsidRDefault="005B4443" w:rsidP="005B4443">
      <w:pPr>
        <w:pStyle w:val="Lesson"/>
      </w:pPr>
      <w:r>
        <w:t>Lesson 1</w:t>
      </w:r>
      <w:r>
        <w:tab/>
      </w:r>
      <w:r w:rsidR="00DA0964">
        <w:t>Practical Electrical Safety</w:t>
      </w:r>
    </w:p>
    <w:p w14:paraId="2F19E4E0" w14:textId="159871F0" w:rsidR="005B4443" w:rsidRDefault="005B4443" w:rsidP="00B479FD">
      <w:pPr>
        <w:pStyle w:val="List1"/>
        <w:numPr>
          <w:ilvl w:val="0"/>
          <w:numId w:val="21"/>
        </w:numPr>
      </w:pPr>
      <w:r>
        <w:t xml:space="preserve">Review of </w:t>
      </w:r>
      <w:r w:rsidR="00DA0964">
        <w:t>potential electrical hazards</w:t>
      </w:r>
    </w:p>
    <w:p w14:paraId="264F19CC" w14:textId="439D71AA" w:rsidR="00DF6782" w:rsidRDefault="00DF6782" w:rsidP="00B479FD">
      <w:pPr>
        <w:pStyle w:val="List1"/>
        <w:numPr>
          <w:ilvl w:val="0"/>
          <w:numId w:val="21"/>
        </w:numPr>
      </w:pPr>
      <w:r>
        <w:t>Review of battery safety</w:t>
      </w:r>
    </w:p>
    <w:p w14:paraId="46234F2F" w14:textId="53A19BCF" w:rsidR="00DF6782" w:rsidRDefault="00DF6782" w:rsidP="00B479FD">
      <w:pPr>
        <w:pStyle w:val="List1"/>
        <w:numPr>
          <w:ilvl w:val="0"/>
          <w:numId w:val="21"/>
        </w:numPr>
      </w:pPr>
      <w:r>
        <w:t>Earthing considerations and tests</w:t>
      </w:r>
    </w:p>
    <w:p w14:paraId="075292FA" w14:textId="05DD34F9" w:rsidR="008041C3" w:rsidRDefault="008041C3" w:rsidP="00B479FD">
      <w:pPr>
        <w:pStyle w:val="List1"/>
        <w:numPr>
          <w:ilvl w:val="0"/>
          <w:numId w:val="21"/>
        </w:numPr>
      </w:pPr>
      <w:r>
        <w:t>Signs of corrosion</w:t>
      </w:r>
    </w:p>
    <w:p w14:paraId="0F6E2A3D" w14:textId="0C33E08F" w:rsidR="005B4443" w:rsidRDefault="00DA0964" w:rsidP="00B479FD">
      <w:pPr>
        <w:pStyle w:val="List1"/>
        <w:numPr>
          <w:ilvl w:val="0"/>
          <w:numId w:val="3"/>
        </w:numPr>
      </w:pPr>
      <w:r>
        <w:t>Electrical safety precautions and equipment</w:t>
      </w:r>
    </w:p>
    <w:p w14:paraId="105716DE" w14:textId="593D5DC8" w:rsidR="005B4443" w:rsidRDefault="00DA0964" w:rsidP="00B479FD">
      <w:pPr>
        <w:pStyle w:val="List1"/>
        <w:numPr>
          <w:ilvl w:val="0"/>
          <w:numId w:val="3"/>
        </w:numPr>
      </w:pPr>
      <w:r>
        <w:t>Test equipment required to check electrical supplies</w:t>
      </w:r>
    </w:p>
    <w:p w14:paraId="2C36A7FA" w14:textId="119B647F" w:rsidR="00EF40DB" w:rsidRPr="00FB3D29" w:rsidRDefault="00EF40DB" w:rsidP="00EF40DB">
      <w:pPr>
        <w:pStyle w:val="Lesson"/>
      </w:pPr>
      <w:r>
        <w:t>Lesson 2</w:t>
      </w:r>
      <w:r>
        <w:tab/>
        <w:t xml:space="preserve">Practical </w:t>
      </w:r>
      <w:r w:rsidR="00DA0964">
        <w:t xml:space="preserve">Electrical </w:t>
      </w:r>
      <w:r w:rsidR="00C703CC">
        <w:t>Testing</w:t>
      </w:r>
    </w:p>
    <w:p w14:paraId="0CAD72EA" w14:textId="77777777" w:rsidR="008041C3" w:rsidRDefault="008041C3" w:rsidP="00B479FD">
      <w:pPr>
        <w:pStyle w:val="List1"/>
        <w:numPr>
          <w:ilvl w:val="0"/>
          <w:numId w:val="22"/>
        </w:numPr>
      </w:pPr>
      <w:r>
        <w:t>Review of tools and test equipment</w:t>
      </w:r>
    </w:p>
    <w:p w14:paraId="47D6E302" w14:textId="394589E3" w:rsidR="00EF40DB" w:rsidRDefault="00EF40DB" w:rsidP="00B479FD">
      <w:pPr>
        <w:pStyle w:val="List1"/>
        <w:numPr>
          <w:ilvl w:val="0"/>
          <w:numId w:val="22"/>
        </w:numPr>
      </w:pPr>
      <w:r>
        <w:t>Initial examination and checks</w:t>
      </w:r>
      <w:r w:rsidR="008041C3">
        <w:t xml:space="preserve"> of cables and connections</w:t>
      </w:r>
    </w:p>
    <w:p w14:paraId="793A774A" w14:textId="116B1430" w:rsidR="00DA0964" w:rsidRDefault="008041C3" w:rsidP="00B479FD">
      <w:pPr>
        <w:pStyle w:val="List1"/>
        <w:numPr>
          <w:ilvl w:val="0"/>
          <w:numId w:val="20"/>
        </w:numPr>
      </w:pPr>
      <w:r>
        <w:t xml:space="preserve">Testing </w:t>
      </w:r>
      <w:r w:rsidR="00DA0964">
        <w:t>of existing supply</w:t>
      </w:r>
    </w:p>
    <w:p w14:paraId="19CF9E9E" w14:textId="0DC8DFD2" w:rsidR="00EF40DB" w:rsidRDefault="008041C3" w:rsidP="00B479FD">
      <w:pPr>
        <w:pStyle w:val="List1"/>
        <w:numPr>
          <w:ilvl w:val="0"/>
          <w:numId w:val="20"/>
        </w:numPr>
      </w:pPr>
      <w:r>
        <w:t>Isolation of backup systems</w:t>
      </w:r>
    </w:p>
    <w:p w14:paraId="196CF8F0" w14:textId="5FEA5122" w:rsidR="00EF40DB" w:rsidRDefault="00C9480C" w:rsidP="00B479FD">
      <w:pPr>
        <w:pStyle w:val="List1"/>
        <w:numPr>
          <w:ilvl w:val="0"/>
          <w:numId w:val="2"/>
        </w:numPr>
      </w:pPr>
      <w:r>
        <w:t xml:space="preserve">Earthing </w:t>
      </w:r>
      <w:r w:rsidR="00EF40DB">
        <w:t>tests</w:t>
      </w:r>
      <w:r w:rsidR="00F334AB">
        <w:t xml:space="preserve"> </w:t>
      </w:r>
    </w:p>
    <w:p w14:paraId="0866D345" w14:textId="77777777" w:rsidR="00F334AB" w:rsidRDefault="00F334AB" w:rsidP="00B479FD">
      <w:pPr>
        <w:pStyle w:val="List1"/>
        <w:numPr>
          <w:ilvl w:val="0"/>
          <w:numId w:val="2"/>
        </w:numPr>
      </w:pPr>
      <w:r>
        <w:lastRenderedPageBreak/>
        <w:t>Completion of maintenance records</w:t>
      </w:r>
    </w:p>
    <w:p w14:paraId="22244BB3" w14:textId="77777777" w:rsidR="000D4000" w:rsidRDefault="000D4000" w:rsidP="000D4000">
      <w:pPr>
        <w:pStyle w:val="List1"/>
        <w:numPr>
          <w:ilvl w:val="0"/>
          <w:numId w:val="0"/>
        </w:numPr>
        <w:rPr>
          <w:b/>
        </w:rPr>
      </w:pPr>
    </w:p>
    <w:p w14:paraId="5F39B45F" w14:textId="5DD13553" w:rsidR="000D4000" w:rsidRDefault="000D4000" w:rsidP="000D4000">
      <w:pPr>
        <w:pStyle w:val="List1"/>
        <w:numPr>
          <w:ilvl w:val="0"/>
          <w:numId w:val="0"/>
        </w:numPr>
      </w:pPr>
      <w:r>
        <w:rPr>
          <w:b/>
        </w:rPr>
        <w:t>Assessment</w:t>
      </w:r>
      <w:r>
        <w:t xml:space="preserve">. Participants will be assessed on their competency at the end of </w:t>
      </w:r>
      <w:r w:rsidR="00BF3DFE">
        <w:t>Module 3</w:t>
      </w:r>
      <w:r>
        <w:t>.</w:t>
      </w:r>
    </w:p>
    <w:p w14:paraId="6A3B39CE" w14:textId="77777777" w:rsidR="00154DAD" w:rsidRDefault="00154DAD" w:rsidP="000D4000">
      <w:pPr>
        <w:pStyle w:val="List1"/>
        <w:numPr>
          <w:ilvl w:val="0"/>
          <w:numId w:val="0"/>
        </w:numPr>
      </w:pPr>
    </w:p>
    <w:p w14:paraId="3794DA71" w14:textId="1D66E174" w:rsidR="00343EAC" w:rsidRPr="00DD4296" w:rsidRDefault="00343EAC" w:rsidP="00B479FD">
      <w:pPr>
        <w:pStyle w:val="Heading2"/>
        <w:numPr>
          <w:ilvl w:val="1"/>
          <w:numId w:val="1"/>
        </w:numPr>
        <w:rPr>
          <w:szCs w:val="24"/>
        </w:rPr>
      </w:pPr>
      <w:bookmarkStart w:id="55" w:name="_Toc363725945"/>
      <w:r w:rsidRPr="00DD4296">
        <w:rPr>
          <w:szCs w:val="24"/>
        </w:rPr>
        <w:t xml:space="preserve">Module </w:t>
      </w:r>
      <w:r>
        <w:rPr>
          <w:szCs w:val="24"/>
        </w:rPr>
        <w:t>4</w:t>
      </w:r>
      <w:r w:rsidRPr="00DD4296">
        <w:rPr>
          <w:szCs w:val="24"/>
        </w:rPr>
        <w:t xml:space="preserve"> </w:t>
      </w:r>
      <w:r>
        <w:rPr>
          <w:szCs w:val="24"/>
        </w:rPr>
        <w:t>–</w:t>
      </w:r>
      <w:r w:rsidRPr="00DD4296">
        <w:rPr>
          <w:szCs w:val="24"/>
        </w:rPr>
        <w:t xml:space="preserve"> </w:t>
      </w:r>
      <w:r>
        <w:rPr>
          <w:szCs w:val="24"/>
        </w:rPr>
        <w:t>Diesel and Petrol Generators</w:t>
      </w:r>
      <w:bookmarkEnd w:id="55"/>
    </w:p>
    <w:p w14:paraId="648CEB4E" w14:textId="77777777" w:rsidR="00343EAC" w:rsidRPr="00FB3D29" w:rsidRDefault="00343EAC" w:rsidP="00343EAC">
      <w:pPr>
        <w:pStyle w:val="Heading3"/>
        <w:rPr>
          <w:b/>
          <w:bCs/>
        </w:rPr>
      </w:pPr>
      <w:r w:rsidRPr="00082991">
        <w:t>Scope</w:t>
      </w:r>
      <w:r w:rsidRPr="00FB3D29">
        <w:t xml:space="preserve"> </w:t>
      </w:r>
    </w:p>
    <w:p w14:paraId="0D2BE967" w14:textId="03FDB4EA" w:rsidR="00343EAC" w:rsidRPr="00FB3D29" w:rsidRDefault="00343EAC" w:rsidP="00343EAC">
      <w:r w:rsidRPr="00EA0429">
        <w:rPr>
          <w:szCs w:val="22"/>
        </w:rPr>
        <w:t xml:space="preserve">This module describes </w:t>
      </w:r>
      <w:r w:rsidR="00C9480C">
        <w:rPr>
          <w:szCs w:val="22"/>
        </w:rPr>
        <w:t>how to test the power output from a permanent diesel or temporary petrol generator at an AtoN station</w:t>
      </w:r>
      <w:r>
        <w:t>.</w:t>
      </w:r>
    </w:p>
    <w:p w14:paraId="68A5D4A1" w14:textId="77777777" w:rsidR="00343EAC" w:rsidRPr="00FB3D29" w:rsidRDefault="00343EAC" w:rsidP="00343EAC">
      <w:pPr>
        <w:pStyle w:val="Heading3"/>
        <w:rPr>
          <w:b/>
          <w:bCs/>
        </w:rPr>
      </w:pPr>
      <w:r w:rsidRPr="00082991">
        <w:t>Learning</w:t>
      </w:r>
      <w:r w:rsidRPr="00FB3D29">
        <w:t xml:space="preserve"> Objective </w:t>
      </w:r>
    </w:p>
    <w:p w14:paraId="3CDB17E1" w14:textId="4ECA6D2B" w:rsidR="00343EAC" w:rsidRDefault="00343EAC" w:rsidP="00343EAC">
      <w:r>
        <w:t xml:space="preserve">To gain a </w:t>
      </w:r>
      <w:r>
        <w:rPr>
          <w:b/>
        </w:rPr>
        <w:t>satisfactory</w:t>
      </w:r>
      <w:r>
        <w:t xml:space="preserve"> understanding of how to </w:t>
      </w:r>
      <w:r w:rsidR="00C9480C">
        <w:t>test</w:t>
      </w:r>
      <w:r w:rsidR="002016C0">
        <w:t xml:space="preserve"> </w:t>
      </w:r>
      <w:r w:rsidR="00154DAD">
        <w:t>the supply from a</w:t>
      </w:r>
      <w:r w:rsidR="002016C0">
        <w:t xml:space="preserve">n already installed permanent diesel generator at a major </w:t>
      </w:r>
      <w:r>
        <w:t>AtoN station</w:t>
      </w:r>
      <w:r w:rsidR="00DC1890">
        <w:t xml:space="preserve"> or a temporary petrol generator at a minor AtoN station</w:t>
      </w:r>
      <w:r>
        <w:t>.</w:t>
      </w:r>
    </w:p>
    <w:p w14:paraId="3C2FE217" w14:textId="77777777" w:rsidR="00343EAC" w:rsidRPr="00FB3D29" w:rsidRDefault="00343EAC" w:rsidP="00343EAC">
      <w:pPr>
        <w:pStyle w:val="Heading3"/>
      </w:pPr>
      <w:r>
        <w:t>Syllabus</w:t>
      </w:r>
    </w:p>
    <w:p w14:paraId="7724E662" w14:textId="454B062B" w:rsidR="00343EAC" w:rsidRPr="00FB3D29" w:rsidRDefault="00343EAC" w:rsidP="00343EAC">
      <w:pPr>
        <w:pStyle w:val="Lesson"/>
      </w:pPr>
      <w:r>
        <w:t xml:space="preserve">Lesson </w:t>
      </w:r>
      <w:r w:rsidR="00F334AB">
        <w:t>1</w:t>
      </w:r>
      <w:r>
        <w:tab/>
        <w:t>Practical</w:t>
      </w:r>
      <w:r w:rsidR="00C9480C">
        <w:t xml:space="preserve"> Tests of </w:t>
      </w:r>
      <w:r>
        <w:t xml:space="preserve">Electrical </w:t>
      </w:r>
      <w:r w:rsidR="00C9480C">
        <w:t xml:space="preserve">Supply from an established </w:t>
      </w:r>
      <w:r w:rsidR="00F334AB">
        <w:t>Diesel Generator</w:t>
      </w:r>
    </w:p>
    <w:p w14:paraId="03FB943B" w14:textId="7C1879C8" w:rsidR="00F334AB" w:rsidRDefault="00343EAC" w:rsidP="00B479FD">
      <w:pPr>
        <w:pStyle w:val="List1"/>
        <w:numPr>
          <w:ilvl w:val="0"/>
          <w:numId w:val="23"/>
        </w:numPr>
      </w:pPr>
      <w:r>
        <w:t xml:space="preserve">Review of </w:t>
      </w:r>
      <w:r w:rsidR="00F334AB">
        <w:t xml:space="preserve">occupational safety </w:t>
      </w:r>
      <w:r w:rsidR="001C3D0E">
        <w:t>considerations</w:t>
      </w:r>
    </w:p>
    <w:p w14:paraId="5DA722AE" w14:textId="6F359C33" w:rsidR="00343EAC" w:rsidRDefault="00F334AB" w:rsidP="00B479FD">
      <w:pPr>
        <w:pStyle w:val="List1"/>
        <w:numPr>
          <w:ilvl w:val="0"/>
          <w:numId w:val="23"/>
        </w:numPr>
      </w:pPr>
      <w:r>
        <w:t xml:space="preserve">Review of </w:t>
      </w:r>
      <w:r w:rsidR="00343EAC">
        <w:t>tools and test equipment</w:t>
      </w:r>
    </w:p>
    <w:p w14:paraId="6FEA4865" w14:textId="77777777" w:rsidR="00343EAC" w:rsidRDefault="00343EAC" w:rsidP="00B479FD">
      <w:pPr>
        <w:pStyle w:val="List1"/>
        <w:numPr>
          <w:ilvl w:val="0"/>
          <w:numId w:val="22"/>
        </w:numPr>
      </w:pPr>
      <w:r>
        <w:t>Initial examination and checks of cables and connections</w:t>
      </w:r>
    </w:p>
    <w:p w14:paraId="09E84D12" w14:textId="1C4E84A8" w:rsidR="00343EAC" w:rsidRDefault="00343EAC" w:rsidP="00B479FD">
      <w:pPr>
        <w:pStyle w:val="List1"/>
        <w:numPr>
          <w:ilvl w:val="0"/>
          <w:numId w:val="20"/>
        </w:numPr>
      </w:pPr>
      <w:r>
        <w:t>Testing of existing supply</w:t>
      </w:r>
      <w:r w:rsidR="00C9480C" w:rsidRPr="00C9480C">
        <w:t xml:space="preserve"> </w:t>
      </w:r>
      <w:r w:rsidR="00C9480C">
        <w:t>on circuits, breakers and electrical loads to main and associated equipment</w:t>
      </w:r>
    </w:p>
    <w:p w14:paraId="0B43E1FF" w14:textId="4DA79506" w:rsidR="00C9480C" w:rsidRDefault="00C9480C" w:rsidP="00B479FD">
      <w:pPr>
        <w:pStyle w:val="List1"/>
        <w:numPr>
          <w:ilvl w:val="0"/>
          <w:numId w:val="20"/>
        </w:numPr>
      </w:pPr>
      <w:r>
        <w:t>Inspection of breakers and connectors</w:t>
      </w:r>
    </w:p>
    <w:p w14:paraId="544703D3" w14:textId="1AE0BD63" w:rsidR="00C9480C" w:rsidRDefault="00C9480C" w:rsidP="00C9480C">
      <w:pPr>
        <w:pStyle w:val="List1"/>
        <w:numPr>
          <w:ilvl w:val="0"/>
          <w:numId w:val="20"/>
        </w:numPr>
      </w:pPr>
      <w:r>
        <w:t>Earthing tests</w:t>
      </w:r>
    </w:p>
    <w:p w14:paraId="27E1C21E" w14:textId="0A1F61FA" w:rsidR="00C9480C" w:rsidRDefault="00C9480C" w:rsidP="00C9480C">
      <w:pPr>
        <w:pStyle w:val="List1"/>
        <w:numPr>
          <w:ilvl w:val="0"/>
          <w:numId w:val="20"/>
        </w:numPr>
      </w:pPr>
      <w:r>
        <w:t>Completion of maintenance records</w:t>
      </w:r>
    </w:p>
    <w:p w14:paraId="51B60755" w14:textId="29EEAAC3" w:rsidR="00AA462C" w:rsidRPr="00FB3D29" w:rsidRDefault="00AA462C" w:rsidP="00AA462C">
      <w:pPr>
        <w:pStyle w:val="Lesson"/>
      </w:pPr>
      <w:r>
        <w:t xml:space="preserve">Lesson </w:t>
      </w:r>
      <w:r w:rsidR="00C9480C">
        <w:t>2</w:t>
      </w:r>
      <w:r>
        <w:tab/>
      </w:r>
      <w:r w:rsidR="00C9480C">
        <w:t xml:space="preserve">Practical Tests of </w:t>
      </w:r>
      <w:r>
        <w:t xml:space="preserve">Electrical </w:t>
      </w:r>
      <w:r w:rsidR="00C9480C">
        <w:t>Supply from</w:t>
      </w:r>
      <w:r>
        <w:t xml:space="preserve"> a </w:t>
      </w:r>
      <w:r w:rsidR="001C3D0E">
        <w:t>Petrol</w:t>
      </w:r>
      <w:r>
        <w:t xml:space="preserve"> Generator</w:t>
      </w:r>
    </w:p>
    <w:p w14:paraId="4F44290F" w14:textId="37869A09" w:rsidR="00AA462C" w:rsidRDefault="00AA462C" w:rsidP="00B479FD">
      <w:pPr>
        <w:pStyle w:val="List1"/>
        <w:numPr>
          <w:ilvl w:val="0"/>
          <w:numId w:val="25"/>
        </w:numPr>
      </w:pPr>
      <w:r>
        <w:t xml:space="preserve">Review of occupational safety </w:t>
      </w:r>
      <w:r w:rsidR="001C3D0E">
        <w:t>considerations and petrol hazards</w:t>
      </w:r>
    </w:p>
    <w:p w14:paraId="04E814D8" w14:textId="77777777" w:rsidR="00AA462C" w:rsidRDefault="00AA462C" w:rsidP="00B479FD">
      <w:pPr>
        <w:pStyle w:val="List1"/>
        <w:numPr>
          <w:ilvl w:val="0"/>
          <w:numId w:val="23"/>
        </w:numPr>
      </w:pPr>
      <w:r>
        <w:t>Review of tools and test equipment</w:t>
      </w:r>
    </w:p>
    <w:p w14:paraId="3B9D1F9E" w14:textId="1C30C069" w:rsidR="001C3D0E" w:rsidRDefault="001C3D0E" w:rsidP="00B479FD">
      <w:pPr>
        <w:pStyle w:val="List1"/>
        <w:numPr>
          <w:ilvl w:val="0"/>
          <w:numId w:val="23"/>
        </w:numPr>
      </w:pPr>
      <w:r>
        <w:t>Checks on existing cables, circuits and breakers</w:t>
      </w:r>
    </w:p>
    <w:p w14:paraId="4AB85811" w14:textId="23F9A8A4" w:rsidR="00AA462C" w:rsidRDefault="00AA462C" w:rsidP="00B479FD">
      <w:pPr>
        <w:pStyle w:val="List1"/>
        <w:numPr>
          <w:ilvl w:val="0"/>
          <w:numId w:val="20"/>
        </w:numPr>
      </w:pPr>
      <w:r>
        <w:t>Testing and isolation of existing suppl</w:t>
      </w:r>
      <w:r w:rsidR="001C3D0E">
        <w:t>ies and backup systems</w:t>
      </w:r>
    </w:p>
    <w:p w14:paraId="2BA48071" w14:textId="312A98FA" w:rsidR="001C3D0E" w:rsidRDefault="001C3D0E" w:rsidP="00B479FD">
      <w:pPr>
        <w:pStyle w:val="List1"/>
        <w:numPr>
          <w:ilvl w:val="0"/>
          <w:numId w:val="20"/>
        </w:numPr>
      </w:pPr>
      <w:r>
        <w:t>Checks on voltage output from petrol generator</w:t>
      </w:r>
    </w:p>
    <w:p w14:paraId="65B4F292" w14:textId="6E56E6A9" w:rsidR="001C3D0E" w:rsidRDefault="001C3D0E" w:rsidP="00B479FD">
      <w:pPr>
        <w:pStyle w:val="List1"/>
        <w:numPr>
          <w:ilvl w:val="0"/>
          <w:numId w:val="20"/>
        </w:numPr>
      </w:pPr>
      <w:r>
        <w:t>Starting procedures and safety checks for the petrol generator</w:t>
      </w:r>
    </w:p>
    <w:p w14:paraId="16DBCA99" w14:textId="2659C554" w:rsidR="001C3D0E" w:rsidRDefault="001C3D0E" w:rsidP="00B479FD">
      <w:pPr>
        <w:pStyle w:val="List1"/>
        <w:numPr>
          <w:ilvl w:val="0"/>
          <w:numId w:val="20"/>
        </w:numPr>
      </w:pPr>
      <w:r>
        <w:t>Checks on electrical supply to the breakers and backup system</w:t>
      </w:r>
    </w:p>
    <w:p w14:paraId="0769625B" w14:textId="77777777" w:rsidR="00AA462C" w:rsidRDefault="00AA462C" w:rsidP="00B479FD">
      <w:pPr>
        <w:pStyle w:val="List1"/>
        <w:numPr>
          <w:ilvl w:val="0"/>
          <w:numId w:val="2"/>
        </w:numPr>
      </w:pPr>
      <w:r>
        <w:t>Completion of maintenance records</w:t>
      </w:r>
    </w:p>
    <w:p w14:paraId="6BA27DE5" w14:textId="77777777" w:rsidR="00AA462C" w:rsidRPr="00172BEF" w:rsidRDefault="00AA462C" w:rsidP="00AA462C">
      <w:pPr>
        <w:pStyle w:val="List1"/>
        <w:numPr>
          <w:ilvl w:val="0"/>
          <w:numId w:val="0"/>
        </w:numPr>
      </w:pPr>
    </w:p>
    <w:p w14:paraId="6FA56807" w14:textId="41123398" w:rsidR="00343EAC" w:rsidRDefault="00AA462C" w:rsidP="000D4000">
      <w:pPr>
        <w:pStyle w:val="List1"/>
        <w:numPr>
          <w:ilvl w:val="0"/>
          <w:numId w:val="0"/>
        </w:numPr>
      </w:pPr>
      <w:r>
        <w:rPr>
          <w:b/>
        </w:rPr>
        <w:t>Assessment</w:t>
      </w:r>
      <w:r>
        <w:t xml:space="preserve">. Participants will be assessed on their competency at the end of Module 4 </w:t>
      </w:r>
    </w:p>
    <w:sectPr w:rsidR="00343EAC"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7E9F49" w14:textId="77777777" w:rsidR="00BD05C5" w:rsidRDefault="00BD05C5" w:rsidP="00314708">
      <w:r>
        <w:separator/>
      </w:r>
    </w:p>
  </w:endnote>
  <w:endnote w:type="continuationSeparator" w:id="0">
    <w:p w14:paraId="60B0E6C5" w14:textId="77777777" w:rsidR="00BD05C5" w:rsidRDefault="00BD05C5"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6B391" w14:textId="77777777" w:rsidR="00394A72" w:rsidRPr="006C3CB5" w:rsidRDefault="00394A72" w:rsidP="00080131">
    <w:pPr>
      <w:pStyle w:val="Footer"/>
      <w:jc w:val="center"/>
      <w:rPr>
        <w:rFonts w:cs="Arial"/>
      </w:rPr>
    </w:pPr>
    <w:r w:rsidRPr="006C3CB5">
      <w:rPr>
        <w:rFonts w:cs="Arial"/>
      </w:rPr>
      <w:t xml:space="preserve">Page </w:t>
    </w:r>
    <w:r w:rsidR="008F4688" w:rsidRPr="006C3CB5">
      <w:rPr>
        <w:rFonts w:cs="Arial"/>
      </w:rPr>
      <w:fldChar w:fldCharType="begin"/>
    </w:r>
    <w:r w:rsidRPr="006C3CB5">
      <w:rPr>
        <w:rFonts w:cs="Arial"/>
      </w:rPr>
      <w:instrText xml:space="preserve"> PAGE </w:instrText>
    </w:r>
    <w:r w:rsidR="008F4688" w:rsidRPr="006C3CB5">
      <w:rPr>
        <w:rFonts w:cs="Arial"/>
      </w:rPr>
      <w:fldChar w:fldCharType="separate"/>
    </w:r>
    <w:r w:rsidR="00E859D1">
      <w:rPr>
        <w:rFonts w:cs="Arial"/>
        <w:noProof/>
      </w:rPr>
      <w:t>8</w:t>
    </w:r>
    <w:r w:rsidR="008F4688" w:rsidRPr="006C3CB5">
      <w:rPr>
        <w:rFonts w:cs="Arial"/>
      </w:rPr>
      <w:fldChar w:fldCharType="end"/>
    </w:r>
    <w:r w:rsidRPr="006C3CB5">
      <w:rPr>
        <w:rFonts w:cs="Arial"/>
      </w:rPr>
      <w:t xml:space="preserve"> of </w:t>
    </w:r>
    <w:r w:rsidR="008F4688" w:rsidRPr="006C3CB5">
      <w:rPr>
        <w:rFonts w:cs="Arial"/>
      </w:rPr>
      <w:fldChar w:fldCharType="begin"/>
    </w:r>
    <w:r w:rsidRPr="006C3CB5">
      <w:rPr>
        <w:rFonts w:cs="Arial"/>
      </w:rPr>
      <w:instrText xml:space="preserve"> NUMPAGES  </w:instrText>
    </w:r>
    <w:r w:rsidR="008F4688" w:rsidRPr="006C3CB5">
      <w:rPr>
        <w:rFonts w:cs="Arial"/>
      </w:rPr>
      <w:fldChar w:fldCharType="separate"/>
    </w:r>
    <w:r w:rsidR="00E859D1">
      <w:rPr>
        <w:rFonts w:cs="Arial"/>
        <w:noProof/>
      </w:rPr>
      <w:t>8</w:t>
    </w:r>
    <w:r w:rsidR="008F4688" w:rsidRPr="006C3CB5">
      <w:rPr>
        <w:rFonts w:cs="Arial"/>
      </w:rPr>
      <w:fldChar w:fldCharType="end"/>
    </w:r>
  </w:p>
  <w:p w14:paraId="1D13794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ECC062" w14:textId="77777777" w:rsidR="00BD05C5" w:rsidRDefault="00BD05C5" w:rsidP="00314708">
      <w:r>
        <w:separator/>
      </w:r>
    </w:p>
  </w:footnote>
  <w:footnote w:type="continuationSeparator" w:id="0">
    <w:p w14:paraId="5A5A10C9" w14:textId="77777777" w:rsidR="00BD05C5" w:rsidRDefault="00BD05C5"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C9EE6" w14:textId="2CCA2E54" w:rsidR="00394A72" w:rsidRPr="00080131" w:rsidRDefault="00394A72" w:rsidP="00080131">
    <w:pPr>
      <w:pStyle w:val="Header"/>
    </w:pPr>
    <w:r w:rsidRPr="00080131">
      <w:t xml:space="preserve">Model Course Level 2 Technician Training – </w:t>
    </w:r>
    <w:r w:rsidR="005A13C3">
      <w:t>Mains AC</w:t>
    </w:r>
    <w:r w:rsidR="00800DEC">
      <w:t xml:space="preserve"> Utility</w:t>
    </w:r>
    <w:r w:rsidR="005A13C3">
      <w:t xml:space="preserve"> Power Systems; Diesel </w:t>
    </w:r>
    <w:r w:rsidR="00E93428">
      <w:t xml:space="preserve">and Petrol </w:t>
    </w:r>
    <w:r w:rsidR="005A13C3">
      <w:t>Generators - IALA</w:t>
    </w:r>
    <w:r w:rsidRPr="00080131">
      <w:t xml:space="preserve"> WWA </w:t>
    </w:r>
    <w:r w:rsidR="0048061D">
      <w:t>L2:</w:t>
    </w:r>
    <w:r w:rsidR="006C078A">
      <w:t>2.4</w:t>
    </w:r>
    <w:r w:rsidR="005A13C3">
      <w:t>-5</w:t>
    </w:r>
  </w:p>
  <w:p w14:paraId="6D18942D"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3137B" w14:textId="30194113" w:rsidR="00280274" w:rsidRDefault="00EE08B9" w:rsidP="00EE08B9">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E750744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2269"/>
        </w:tabs>
        <w:ind w:left="1277"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B655227"/>
    <w:multiLevelType w:val="hybridMultilevel"/>
    <w:tmpl w:val="F19C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6"/>
  </w:num>
  <w:num w:numId="6">
    <w:abstractNumId w:val="4"/>
  </w:num>
  <w:num w:numId="7">
    <w:abstractNumId w:val="1"/>
  </w:num>
  <w:num w:numId="8">
    <w:abstractNumId w:val="12"/>
  </w:num>
  <w:num w:numId="9">
    <w:abstractNumId w:val="0"/>
  </w:num>
  <w:num w:numId="10">
    <w:abstractNumId w:val="3"/>
  </w:num>
  <w:num w:numId="11">
    <w:abstractNumId w:val="7"/>
  </w:num>
  <w:num w:numId="12">
    <w:abstractNumId w:val="11"/>
  </w:num>
  <w:num w:numId="13">
    <w:abstractNumId w:val="2"/>
  </w:num>
  <w:num w:numId="14">
    <w:abstractNumId w:val="5"/>
  </w:num>
  <w:num w:numId="15">
    <w:abstractNumId w:val="9"/>
  </w:num>
  <w:num w:numId="16">
    <w:abstractNumId w:val="8"/>
  </w:num>
  <w:num w:numId="17">
    <w:abstractNumId w:val="13"/>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F8B"/>
    <w:rsid w:val="000039DE"/>
    <w:rsid w:val="00005AE2"/>
    <w:rsid w:val="000066BD"/>
    <w:rsid w:val="00006FF2"/>
    <w:rsid w:val="0001028B"/>
    <w:rsid w:val="0001159B"/>
    <w:rsid w:val="000132CD"/>
    <w:rsid w:val="00017A7F"/>
    <w:rsid w:val="00017E83"/>
    <w:rsid w:val="00017ECB"/>
    <w:rsid w:val="00024783"/>
    <w:rsid w:val="00024C1F"/>
    <w:rsid w:val="000302BB"/>
    <w:rsid w:val="00030704"/>
    <w:rsid w:val="0003336F"/>
    <w:rsid w:val="00033CF1"/>
    <w:rsid w:val="000401D9"/>
    <w:rsid w:val="00040A52"/>
    <w:rsid w:val="00040E5A"/>
    <w:rsid w:val="00041151"/>
    <w:rsid w:val="000425F0"/>
    <w:rsid w:val="00042C32"/>
    <w:rsid w:val="00043386"/>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4C2F"/>
    <w:rsid w:val="00075D25"/>
    <w:rsid w:val="00077758"/>
    <w:rsid w:val="00080131"/>
    <w:rsid w:val="00080649"/>
    <w:rsid w:val="00080E5F"/>
    <w:rsid w:val="00082991"/>
    <w:rsid w:val="00083290"/>
    <w:rsid w:val="00083F93"/>
    <w:rsid w:val="0008441E"/>
    <w:rsid w:val="00085F64"/>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4000"/>
    <w:rsid w:val="000D547D"/>
    <w:rsid w:val="000D54A8"/>
    <w:rsid w:val="000E15C8"/>
    <w:rsid w:val="000E3EE9"/>
    <w:rsid w:val="000E5AA7"/>
    <w:rsid w:val="000F20F0"/>
    <w:rsid w:val="000F3B88"/>
    <w:rsid w:val="000F7B1B"/>
    <w:rsid w:val="000F7B33"/>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509"/>
    <w:rsid w:val="00125B73"/>
    <w:rsid w:val="0012620C"/>
    <w:rsid w:val="001263A3"/>
    <w:rsid w:val="00127A80"/>
    <w:rsid w:val="00127BF0"/>
    <w:rsid w:val="00127EFC"/>
    <w:rsid w:val="00130C79"/>
    <w:rsid w:val="0013160B"/>
    <w:rsid w:val="00132983"/>
    <w:rsid w:val="00132A1F"/>
    <w:rsid w:val="00135AE6"/>
    <w:rsid w:val="00135EE3"/>
    <w:rsid w:val="00136354"/>
    <w:rsid w:val="00136A1C"/>
    <w:rsid w:val="00136BAC"/>
    <w:rsid w:val="0014231D"/>
    <w:rsid w:val="00142BE9"/>
    <w:rsid w:val="00144792"/>
    <w:rsid w:val="001448AB"/>
    <w:rsid w:val="00150B24"/>
    <w:rsid w:val="00151F9E"/>
    <w:rsid w:val="00154DAD"/>
    <w:rsid w:val="00155262"/>
    <w:rsid w:val="001557D3"/>
    <w:rsid w:val="00157143"/>
    <w:rsid w:val="00157873"/>
    <w:rsid w:val="001630AD"/>
    <w:rsid w:val="0016547A"/>
    <w:rsid w:val="00171907"/>
    <w:rsid w:val="00172BEF"/>
    <w:rsid w:val="00173D30"/>
    <w:rsid w:val="00174633"/>
    <w:rsid w:val="001760E8"/>
    <w:rsid w:val="001761D3"/>
    <w:rsid w:val="00177C9C"/>
    <w:rsid w:val="00177E8D"/>
    <w:rsid w:val="00181342"/>
    <w:rsid w:val="00183DC2"/>
    <w:rsid w:val="00184F11"/>
    <w:rsid w:val="00187E07"/>
    <w:rsid w:val="00195BF2"/>
    <w:rsid w:val="00197EE8"/>
    <w:rsid w:val="001A069B"/>
    <w:rsid w:val="001A0D2D"/>
    <w:rsid w:val="001A312C"/>
    <w:rsid w:val="001A35C8"/>
    <w:rsid w:val="001A4765"/>
    <w:rsid w:val="001A489A"/>
    <w:rsid w:val="001A4DE2"/>
    <w:rsid w:val="001A68DA"/>
    <w:rsid w:val="001B1BFE"/>
    <w:rsid w:val="001B2F32"/>
    <w:rsid w:val="001B5CB8"/>
    <w:rsid w:val="001B74B4"/>
    <w:rsid w:val="001C2165"/>
    <w:rsid w:val="001C221E"/>
    <w:rsid w:val="001C3D0E"/>
    <w:rsid w:val="001C4C00"/>
    <w:rsid w:val="001C4CF0"/>
    <w:rsid w:val="001C4FBF"/>
    <w:rsid w:val="001C7044"/>
    <w:rsid w:val="001C705F"/>
    <w:rsid w:val="001D3958"/>
    <w:rsid w:val="001E0499"/>
    <w:rsid w:val="001E1859"/>
    <w:rsid w:val="001E1D49"/>
    <w:rsid w:val="001E2FC3"/>
    <w:rsid w:val="001E5684"/>
    <w:rsid w:val="001E5F16"/>
    <w:rsid w:val="001F51CE"/>
    <w:rsid w:val="001F560C"/>
    <w:rsid w:val="001F6A07"/>
    <w:rsid w:val="001F766B"/>
    <w:rsid w:val="002016C0"/>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2899"/>
    <w:rsid w:val="002545A1"/>
    <w:rsid w:val="002564FD"/>
    <w:rsid w:val="0025779B"/>
    <w:rsid w:val="00257EFD"/>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4CF9"/>
    <w:rsid w:val="002C69AB"/>
    <w:rsid w:val="002D034A"/>
    <w:rsid w:val="002D2605"/>
    <w:rsid w:val="002D3275"/>
    <w:rsid w:val="002D34F2"/>
    <w:rsid w:val="002D46C7"/>
    <w:rsid w:val="002D5843"/>
    <w:rsid w:val="002D721E"/>
    <w:rsid w:val="002D7D01"/>
    <w:rsid w:val="002E00EC"/>
    <w:rsid w:val="002E0B57"/>
    <w:rsid w:val="002E2601"/>
    <w:rsid w:val="002E3EDB"/>
    <w:rsid w:val="002E4AAB"/>
    <w:rsid w:val="002E4BD3"/>
    <w:rsid w:val="002E5608"/>
    <w:rsid w:val="002E59AF"/>
    <w:rsid w:val="002E6C03"/>
    <w:rsid w:val="002E71B7"/>
    <w:rsid w:val="002F0A3C"/>
    <w:rsid w:val="002F1367"/>
    <w:rsid w:val="002F1603"/>
    <w:rsid w:val="002F3536"/>
    <w:rsid w:val="002F4FCA"/>
    <w:rsid w:val="003000EC"/>
    <w:rsid w:val="00302222"/>
    <w:rsid w:val="00303B8A"/>
    <w:rsid w:val="00304532"/>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3EAC"/>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75F89"/>
    <w:rsid w:val="0038206D"/>
    <w:rsid w:val="00382CBD"/>
    <w:rsid w:val="00383348"/>
    <w:rsid w:val="00385ED5"/>
    <w:rsid w:val="003863C0"/>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9FD"/>
    <w:rsid w:val="003E5C07"/>
    <w:rsid w:val="003E6B46"/>
    <w:rsid w:val="003F1012"/>
    <w:rsid w:val="003F47A0"/>
    <w:rsid w:val="003F6B95"/>
    <w:rsid w:val="00401F9F"/>
    <w:rsid w:val="004027CF"/>
    <w:rsid w:val="00404438"/>
    <w:rsid w:val="00406467"/>
    <w:rsid w:val="00406713"/>
    <w:rsid w:val="00410F16"/>
    <w:rsid w:val="00411482"/>
    <w:rsid w:val="00411B26"/>
    <w:rsid w:val="00411F57"/>
    <w:rsid w:val="004152AC"/>
    <w:rsid w:val="004268B5"/>
    <w:rsid w:val="0043040C"/>
    <w:rsid w:val="004322B3"/>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4923"/>
    <w:rsid w:val="00455AA1"/>
    <w:rsid w:val="00455D09"/>
    <w:rsid w:val="0045678F"/>
    <w:rsid w:val="00456809"/>
    <w:rsid w:val="00456A80"/>
    <w:rsid w:val="00456CE2"/>
    <w:rsid w:val="00457910"/>
    <w:rsid w:val="00457BBF"/>
    <w:rsid w:val="004646A0"/>
    <w:rsid w:val="00464EC3"/>
    <w:rsid w:val="00470F81"/>
    <w:rsid w:val="0047264A"/>
    <w:rsid w:val="00472F9D"/>
    <w:rsid w:val="00474232"/>
    <w:rsid w:val="00474492"/>
    <w:rsid w:val="00474CA4"/>
    <w:rsid w:val="0047753B"/>
    <w:rsid w:val="0048052E"/>
    <w:rsid w:val="0048060F"/>
    <w:rsid w:val="0048061D"/>
    <w:rsid w:val="00487173"/>
    <w:rsid w:val="00493B5B"/>
    <w:rsid w:val="00494D5C"/>
    <w:rsid w:val="0049660A"/>
    <w:rsid w:val="004966D8"/>
    <w:rsid w:val="00496B74"/>
    <w:rsid w:val="00497A32"/>
    <w:rsid w:val="004A1124"/>
    <w:rsid w:val="004A2182"/>
    <w:rsid w:val="004A2FFC"/>
    <w:rsid w:val="004A398E"/>
    <w:rsid w:val="004A551B"/>
    <w:rsid w:val="004A551C"/>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3622"/>
    <w:rsid w:val="004F4677"/>
    <w:rsid w:val="004F4CEE"/>
    <w:rsid w:val="004F5A4E"/>
    <w:rsid w:val="004F7A5F"/>
    <w:rsid w:val="00500DC4"/>
    <w:rsid w:val="00506520"/>
    <w:rsid w:val="00506ADB"/>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2629B"/>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6DB1"/>
    <w:rsid w:val="00577085"/>
    <w:rsid w:val="00577A66"/>
    <w:rsid w:val="00582245"/>
    <w:rsid w:val="00585FF9"/>
    <w:rsid w:val="0059051E"/>
    <w:rsid w:val="00590A78"/>
    <w:rsid w:val="00590E2A"/>
    <w:rsid w:val="005950DB"/>
    <w:rsid w:val="005976B7"/>
    <w:rsid w:val="005A0CE1"/>
    <w:rsid w:val="005A13C3"/>
    <w:rsid w:val="005A17F6"/>
    <w:rsid w:val="005A2055"/>
    <w:rsid w:val="005A22FA"/>
    <w:rsid w:val="005A4BC9"/>
    <w:rsid w:val="005A4CD9"/>
    <w:rsid w:val="005A5150"/>
    <w:rsid w:val="005A63A0"/>
    <w:rsid w:val="005A73F2"/>
    <w:rsid w:val="005B0049"/>
    <w:rsid w:val="005B16E8"/>
    <w:rsid w:val="005B2CE5"/>
    <w:rsid w:val="005B2DD7"/>
    <w:rsid w:val="005B33DB"/>
    <w:rsid w:val="005B34A7"/>
    <w:rsid w:val="005B3654"/>
    <w:rsid w:val="005B3781"/>
    <w:rsid w:val="005B3D03"/>
    <w:rsid w:val="005B4443"/>
    <w:rsid w:val="005B4F45"/>
    <w:rsid w:val="005B6D45"/>
    <w:rsid w:val="005C01DC"/>
    <w:rsid w:val="005C08F5"/>
    <w:rsid w:val="005C1716"/>
    <w:rsid w:val="005C1A57"/>
    <w:rsid w:val="005C33BE"/>
    <w:rsid w:val="005C3C5C"/>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4BF2"/>
    <w:rsid w:val="006060D4"/>
    <w:rsid w:val="00606358"/>
    <w:rsid w:val="006073CB"/>
    <w:rsid w:val="006114E3"/>
    <w:rsid w:val="00611934"/>
    <w:rsid w:val="006126F8"/>
    <w:rsid w:val="00614439"/>
    <w:rsid w:val="006154C3"/>
    <w:rsid w:val="00616ACA"/>
    <w:rsid w:val="00616EA8"/>
    <w:rsid w:val="0062229D"/>
    <w:rsid w:val="0062414A"/>
    <w:rsid w:val="00624674"/>
    <w:rsid w:val="00627E59"/>
    <w:rsid w:val="0063098A"/>
    <w:rsid w:val="006314E7"/>
    <w:rsid w:val="006324A3"/>
    <w:rsid w:val="00632F24"/>
    <w:rsid w:val="006334FD"/>
    <w:rsid w:val="00633F8B"/>
    <w:rsid w:val="00634C8E"/>
    <w:rsid w:val="0063695F"/>
    <w:rsid w:val="00637B5C"/>
    <w:rsid w:val="00637E1D"/>
    <w:rsid w:val="00637EBA"/>
    <w:rsid w:val="00642251"/>
    <w:rsid w:val="0064497B"/>
    <w:rsid w:val="00647A4A"/>
    <w:rsid w:val="006502BC"/>
    <w:rsid w:val="0065081B"/>
    <w:rsid w:val="00657422"/>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804"/>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0F2F"/>
    <w:rsid w:val="006B144C"/>
    <w:rsid w:val="006B1C26"/>
    <w:rsid w:val="006B465E"/>
    <w:rsid w:val="006B525B"/>
    <w:rsid w:val="006B5825"/>
    <w:rsid w:val="006B5CFF"/>
    <w:rsid w:val="006C078A"/>
    <w:rsid w:val="006C0CCA"/>
    <w:rsid w:val="006C17DF"/>
    <w:rsid w:val="006C20EB"/>
    <w:rsid w:val="006C3486"/>
    <w:rsid w:val="006C3CB5"/>
    <w:rsid w:val="006C3E98"/>
    <w:rsid w:val="006D2611"/>
    <w:rsid w:val="006D35BF"/>
    <w:rsid w:val="006D41D9"/>
    <w:rsid w:val="006E1835"/>
    <w:rsid w:val="006E664B"/>
    <w:rsid w:val="006E76C9"/>
    <w:rsid w:val="006F066D"/>
    <w:rsid w:val="006F1966"/>
    <w:rsid w:val="006F1BD5"/>
    <w:rsid w:val="006F33C8"/>
    <w:rsid w:val="006F3EE3"/>
    <w:rsid w:val="0070027A"/>
    <w:rsid w:val="007005FC"/>
    <w:rsid w:val="0070145E"/>
    <w:rsid w:val="0070435D"/>
    <w:rsid w:val="00704996"/>
    <w:rsid w:val="007052FA"/>
    <w:rsid w:val="0070686F"/>
    <w:rsid w:val="00706A35"/>
    <w:rsid w:val="00706F10"/>
    <w:rsid w:val="00710189"/>
    <w:rsid w:val="007105C3"/>
    <w:rsid w:val="00711251"/>
    <w:rsid w:val="00711CC2"/>
    <w:rsid w:val="007143B3"/>
    <w:rsid w:val="007150A9"/>
    <w:rsid w:val="00720E55"/>
    <w:rsid w:val="0072390C"/>
    <w:rsid w:val="00723A20"/>
    <w:rsid w:val="00724ACC"/>
    <w:rsid w:val="0072620A"/>
    <w:rsid w:val="00727EFE"/>
    <w:rsid w:val="00731AE1"/>
    <w:rsid w:val="00732207"/>
    <w:rsid w:val="00733041"/>
    <w:rsid w:val="0074162A"/>
    <w:rsid w:val="0074224A"/>
    <w:rsid w:val="00742B11"/>
    <w:rsid w:val="007433F6"/>
    <w:rsid w:val="00744A1E"/>
    <w:rsid w:val="007466DC"/>
    <w:rsid w:val="007479A2"/>
    <w:rsid w:val="007506CC"/>
    <w:rsid w:val="00750885"/>
    <w:rsid w:val="00750F48"/>
    <w:rsid w:val="007514EF"/>
    <w:rsid w:val="00752303"/>
    <w:rsid w:val="00752591"/>
    <w:rsid w:val="00754667"/>
    <w:rsid w:val="00754672"/>
    <w:rsid w:val="00755CBE"/>
    <w:rsid w:val="00756032"/>
    <w:rsid w:val="00757D19"/>
    <w:rsid w:val="0076195D"/>
    <w:rsid w:val="007641AD"/>
    <w:rsid w:val="00765E4B"/>
    <w:rsid w:val="0077001B"/>
    <w:rsid w:val="007720F2"/>
    <w:rsid w:val="007733C6"/>
    <w:rsid w:val="0077360C"/>
    <w:rsid w:val="00774A9C"/>
    <w:rsid w:val="00775843"/>
    <w:rsid w:val="007807DE"/>
    <w:rsid w:val="0078155B"/>
    <w:rsid w:val="00786A05"/>
    <w:rsid w:val="00790238"/>
    <w:rsid w:val="00792D15"/>
    <w:rsid w:val="007939DC"/>
    <w:rsid w:val="007944D9"/>
    <w:rsid w:val="00794543"/>
    <w:rsid w:val="00794BF7"/>
    <w:rsid w:val="0079647A"/>
    <w:rsid w:val="007A0E50"/>
    <w:rsid w:val="007A2985"/>
    <w:rsid w:val="007A370D"/>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0682"/>
    <w:rsid w:val="007D1913"/>
    <w:rsid w:val="007D1FA8"/>
    <w:rsid w:val="007D2055"/>
    <w:rsid w:val="007D394C"/>
    <w:rsid w:val="007D3E6E"/>
    <w:rsid w:val="007D4AC1"/>
    <w:rsid w:val="007D5E2D"/>
    <w:rsid w:val="007D7B39"/>
    <w:rsid w:val="007E0A37"/>
    <w:rsid w:val="007E18C9"/>
    <w:rsid w:val="007E2187"/>
    <w:rsid w:val="007E5060"/>
    <w:rsid w:val="007E53DB"/>
    <w:rsid w:val="007E56B4"/>
    <w:rsid w:val="007E593D"/>
    <w:rsid w:val="007E6619"/>
    <w:rsid w:val="007E7DB2"/>
    <w:rsid w:val="007F09F6"/>
    <w:rsid w:val="007F28F5"/>
    <w:rsid w:val="007F3185"/>
    <w:rsid w:val="007F31B4"/>
    <w:rsid w:val="007F39E6"/>
    <w:rsid w:val="007F564D"/>
    <w:rsid w:val="007F5F25"/>
    <w:rsid w:val="007F71C4"/>
    <w:rsid w:val="00800DEC"/>
    <w:rsid w:val="00800F3D"/>
    <w:rsid w:val="008041C3"/>
    <w:rsid w:val="00804A03"/>
    <w:rsid w:val="00804AA7"/>
    <w:rsid w:val="00805749"/>
    <w:rsid w:val="0080640B"/>
    <w:rsid w:val="00807859"/>
    <w:rsid w:val="00810963"/>
    <w:rsid w:val="0081138A"/>
    <w:rsid w:val="00812D02"/>
    <w:rsid w:val="008135DF"/>
    <w:rsid w:val="00813EC1"/>
    <w:rsid w:val="00814F75"/>
    <w:rsid w:val="00820BAE"/>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24B8"/>
    <w:rsid w:val="00863500"/>
    <w:rsid w:val="008640FF"/>
    <w:rsid w:val="00864782"/>
    <w:rsid w:val="0086491B"/>
    <w:rsid w:val="00866E31"/>
    <w:rsid w:val="00866ED1"/>
    <w:rsid w:val="00867C5D"/>
    <w:rsid w:val="00870B8F"/>
    <w:rsid w:val="0087163C"/>
    <w:rsid w:val="008728BC"/>
    <w:rsid w:val="00873364"/>
    <w:rsid w:val="00874A28"/>
    <w:rsid w:val="0087623B"/>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62A2"/>
    <w:rsid w:val="008B75AA"/>
    <w:rsid w:val="008C0356"/>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4688"/>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40EDD"/>
    <w:rsid w:val="00943C8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B1E6F"/>
    <w:rsid w:val="009B35AE"/>
    <w:rsid w:val="009B3B2E"/>
    <w:rsid w:val="009B5619"/>
    <w:rsid w:val="009B63BE"/>
    <w:rsid w:val="009B6973"/>
    <w:rsid w:val="009C05AF"/>
    <w:rsid w:val="009C0939"/>
    <w:rsid w:val="009C212A"/>
    <w:rsid w:val="009C2BEE"/>
    <w:rsid w:val="009C5D65"/>
    <w:rsid w:val="009C6810"/>
    <w:rsid w:val="009C6CF2"/>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37D6"/>
    <w:rsid w:val="00A1625E"/>
    <w:rsid w:val="00A20EC1"/>
    <w:rsid w:val="00A22638"/>
    <w:rsid w:val="00A26BCE"/>
    <w:rsid w:val="00A33327"/>
    <w:rsid w:val="00A36824"/>
    <w:rsid w:val="00A37BD2"/>
    <w:rsid w:val="00A40A87"/>
    <w:rsid w:val="00A42A77"/>
    <w:rsid w:val="00A42B2D"/>
    <w:rsid w:val="00A4322F"/>
    <w:rsid w:val="00A444BF"/>
    <w:rsid w:val="00A4500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5441"/>
    <w:rsid w:val="00A76642"/>
    <w:rsid w:val="00A77E25"/>
    <w:rsid w:val="00A80A83"/>
    <w:rsid w:val="00A80C77"/>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462C"/>
    <w:rsid w:val="00AA6091"/>
    <w:rsid w:val="00AA7A85"/>
    <w:rsid w:val="00AA7A91"/>
    <w:rsid w:val="00AB0A5D"/>
    <w:rsid w:val="00AB2E73"/>
    <w:rsid w:val="00AB5695"/>
    <w:rsid w:val="00AB5A72"/>
    <w:rsid w:val="00AB62B4"/>
    <w:rsid w:val="00AB6FF7"/>
    <w:rsid w:val="00AB730E"/>
    <w:rsid w:val="00AC0E20"/>
    <w:rsid w:val="00AC44EE"/>
    <w:rsid w:val="00AC72E4"/>
    <w:rsid w:val="00AD572B"/>
    <w:rsid w:val="00AD5A54"/>
    <w:rsid w:val="00AE01B1"/>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10C"/>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479FD"/>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015"/>
    <w:rsid w:val="00BC22E9"/>
    <w:rsid w:val="00BC25B2"/>
    <w:rsid w:val="00BC3AAA"/>
    <w:rsid w:val="00BC56F7"/>
    <w:rsid w:val="00BC65B7"/>
    <w:rsid w:val="00BC662D"/>
    <w:rsid w:val="00BC6A68"/>
    <w:rsid w:val="00BC7E0B"/>
    <w:rsid w:val="00BD05C5"/>
    <w:rsid w:val="00BD06C8"/>
    <w:rsid w:val="00BD1EF1"/>
    <w:rsid w:val="00BD41F6"/>
    <w:rsid w:val="00BD5286"/>
    <w:rsid w:val="00BD5B21"/>
    <w:rsid w:val="00BD5E9C"/>
    <w:rsid w:val="00BD6279"/>
    <w:rsid w:val="00BE126E"/>
    <w:rsid w:val="00BE2998"/>
    <w:rsid w:val="00BE3254"/>
    <w:rsid w:val="00BE64C0"/>
    <w:rsid w:val="00BE6933"/>
    <w:rsid w:val="00BF10CC"/>
    <w:rsid w:val="00BF1544"/>
    <w:rsid w:val="00BF2B31"/>
    <w:rsid w:val="00BF3DFE"/>
    <w:rsid w:val="00BF41BA"/>
    <w:rsid w:val="00BF43A1"/>
    <w:rsid w:val="00BF56E6"/>
    <w:rsid w:val="00BF5AAE"/>
    <w:rsid w:val="00BF5E1F"/>
    <w:rsid w:val="00BF756D"/>
    <w:rsid w:val="00BF7C04"/>
    <w:rsid w:val="00C002DA"/>
    <w:rsid w:val="00C00DB2"/>
    <w:rsid w:val="00C051DD"/>
    <w:rsid w:val="00C06109"/>
    <w:rsid w:val="00C07113"/>
    <w:rsid w:val="00C1127A"/>
    <w:rsid w:val="00C127FF"/>
    <w:rsid w:val="00C14DF6"/>
    <w:rsid w:val="00C14F72"/>
    <w:rsid w:val="00C15A2C"/>
    <w:rsid w:val="00C160C2"/>
    <w:rsid w:val="00C175FF"/>
    <w:rsid w:val="00C2002B"/>
    <w:rsid w:val="00C2015A"/>
    <w:rsid w:val="00C208E0"/>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6ACE"/>
    <w:rsid w:val="00C47C73"/>
    <w:rsid w:val="00C47CA1"/>
    <w:rsid w:val="00C47CBA"/>
    <w:rsid w:val="00C501FD"/>
    <w:rsid w:val="00C50250"/>
    <w:rsid w:val="00C50E2F"/>
    <w:rsid w:val="00C51CB8"/>
    <w:rsid w:val="00C56DDC"/>
    <w:rsid w:val="00C57EC6"/>
    <w:rsid w:val="00C61363"/>
    <w:rsid w:val="00C64E07"/>
    <w:rsid w:val="00C654F4"/>
    <w:rsid w:val="00C66064"/>
    <w:rsid w:val="00C67CA4"/>
    <w:rsid w:val="00C703CC"/>
    <w:rsid w:val="00C712D7"/>
    <w:rsid w:val="00C7136B"/>
    <w:rsid w:val="00C71425"/>
    <w:rsid w:val="00C7321E"/>
    <w:rsid w:val="00C7519D"/>
    <w:rsid w:val="00C80593"/>
    <w:rsid w:val="00C807D0"/>
    <w:rsid w:val="00C80A3E"/>
    <w:rsid w:val="00C80C7B"/>
    <w:rsid w:val="00C84859"/>
    <w:rsid w:val="00C85FF7"/>
    <w:rsid w:val="00C90F47"/>
    <w:rsid w:val="00C91622"/>
    <w:rsid w:val="00C91FEC"/>
    <w:rsid w:val="00C923AD"/>
    <w:rsid w:val="00C92808"/>
    <w:rsid w:val="00C9480C"/>
    <w:rsid w:val="00C968E1"/>
    <w:rsid w:val="00CA1A20"/>
    <w:rsid w:val="00CA2309"/>
    <w:rsid w:val="00CA55A0"/>
    <w:rsid w:val="00CB2515"/>
    <w:rsid w:val="00CB61A7"/>
    <w:rsid w:val="00CB67A6"/>
    <w:rsid w:val="00CC13D0"/>
    <w:rsid w:val="00CC2826"/>
    <w:rsid w:val="00CC46F8"/>
    <w:rsid w:val="00CC5D89"/>
    <w:rsid w:val="00CC5FE5"/>
    <w:rsid w:val="00CD03E1"/>
    <w:rsid w:val="00CD17A2"/>
    <w:rsid w:val="00CD18B2"/>
    <w:rsid w:val="00CD4074"/>
    <w:rsid w:val="00CD4B66"/>
    <w:rsid w:val="00CE0116"/>
    <w:rsid w:val="00CE012C"/>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55F6"/>
    <w:rsid w:val="00D06BDD"/>
    <w:rsid w:val="00D15384"/>
    <w:rsid w:val="00D234E9"/>
    <w:rsid w:val="00D24001"/>
    <w:rsid w:val="00D25F5E"/>
    <w:rsid w:val="00D26819"/>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53E5"/>
    <w:rsid w:val="00D86E6D"/>
    <w:rsid w:val="00D87601"/>
    <w:rsid w:val="00D905E0"/>
    <w:rsid w:val="00D906ED"/>
    <w:rsid w:val="00D92321"/>
    <w:rsid w:val="00D923AA"/>
    <w:rsid w:val="00D9246B"/>
    <w:rsid w:val="00D924DE"/>
    <w:rsid w:val="00D9307A"/>
    <w:rsid w:val="00D935AB"/>
    <w:rsid w:val="00D93B93"/>
    <w:rsid w:val="00D94092"/>
    <w:rsid w:val="00D94932"/>
    <w:rsid w:val="00D94E97"/>
    <w:rsid w:val="00DA0964"/>
    <w:rsid w:val="00DA10E4"/>
    <w:rsid w:val="00DA1825"/>
    <w:rsid w:val="00DA200F"/>
    <w:rsid w:val="00DA4EEC"/>
    <w:rsid w:val="00DA4FF1"/>
    <w:rsid w:val="00DA7E25"/>
    <w:rsid w:val="00DB011F"/>
    <w:rsid w:val="00DB26A2"/>
    <w:rsid w:val="00DB3183"/>
    <w:rsid w:val="00DB3AFB"/>
    <w:rsid w:val="00DB4825"/>
    <w:rsid w:val="00DB4B64"/>
    <w:rsid w:val="00DC0FA3"/>
    <w:rsid w:val="00DC143F"/>
    <w:rsid w:val="00DC1890"/>
    <w:rsid w:val="00DC2CC7"/>
    <w:rsid w:val="00DC3160"/>
    <w:rsid w:val="00DC3B10"/>
    <w:rsid w:val="00DC4675"/>
    <w:rsid w:val="00DC5B58"/>
    <w:rsid w:val="00DC72F4"/>
    <w:rsid w:val="00DD0877"/>
    <w:rsid w:val="00DD2824"/>
    <w:rsid w:val="00DD2A0E"/>
    <w:rsid w:val="00DD2A1C"/>
    <w:rsid w:val="00DD3D9D"/>
    <w:rsid w:val="00DD426B"/>
    <w:rsid w:val="00DD4296"/>
    <w:rsid w:val="00DD4D7F"/>
    <w:rsid w:val="00DD67D1"/>
    <w:rsid w:val="00DE268A"/>
    <w:rsid w:val="00DE52AF"/>
    <w:rsid w:val="00DE7AFE"/>
    <w:rsid w:val="00DF0B6A"/>
    <w:rsid w:val="00DF143B"/>
    <w:rsid w:val="00DF6782"/>
    <w:rsid w:val="00DF753C"/>
    <w:rsid w:val="00E01B7D"/>
    <w:rsid w:val="00E03477"/>
    <w:rsid w:val="00E0358D"/>
    <w:rsid w:val="00E03D78"/>
    <w:rsid w:val="00E05042"/>
    <w:rsid w:val="00E0522E"/>
    <w:rsid w:val="00E05B70"/>
    <w:rsid w:val="00E11BB1"/>
    <w:rsid w:val="00E13C87"/>
    <w:rsid w:val="00E13F3A"/>
    <w:rsid w:val="00E141B0"/>
    <w:rsid w:val="00E14A5C"/>
    <w:rsid w:val="00E1606C"/>
    <w:rsid w:val="00E1791E"/>
    <w:rsid w:val="00E21B43"/>
    <w:rsid w:val="00E2448D"/>
    <w:rsid w:val="00E25637"/>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1632"/>
    <w:rsid w:val="00E7456E"/>
    <w:rsid w:val="00E75E16"/>
    <w:rsid w:val="00E762C2"/>
    <w:rsid w:val="00E800FB"/>
    <w:rsid w:val="00E83470"/>
    <w:rsid w:val="00E83D80"/>
    <w:rsid w:val="00E85435"/>
    <w:rsid w:val="00E858C2"/>
    <w:rsid w:val="00E859D1"/>
    <w:rsid w:val="00E85B57"/>
    <w:rsid w:val="00E9207F"/>
    <w:rsid w:val="00E92A8E"/>
    <w:rsid w:val="00E93428"/>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C71C9"/>
    <w:rsid w:val="00ED00D8"/>
    <w:rsid w:val="00ED02BB"/>
    <w:rsid w:val="00ED0470"/>
    <w:rsid w:val="00ED2797"/>
    <w:rsid w:val="00ED3835"/>
    <w:rsid w:val="00ED6491"/>
    <w:rsid w:val="00ED7394"/>
    <w:rsid w:val="00EE0764"/>
    <w:rsid w:val="00EE08B9"/>
    <w:rsid w:val="00EE1F9B"/>
    <w:rsid w:val="00EE27B1"/>
    <w:rsid w:val="00EE2E0E"/>
    <w:rsid w:val="00EE3633"/>
    <w:rsid w:val="00EE42DC"/>
    <w:rsid w:val="00EE54BC"/>
    <w:rsid w:val="00EE573D"/>
    <w:rsid w:val="00EE7147"/>
    <w:rsid w:val="00EF0CD8"/>
    <w:rsid w:val="00EF0D3D"/>
    <w:rsid w:val="00EF1763"/>
    <w:rsid w:val="00EF3423"/>
    <w:rsid w:val="00EF40DB"/>
    <w:rsid w:val="00EF5E24"/>
    <w:rsid w:val="00EF6E41"/>
    <w:rsid w:val="00EF71E9"/>
    <w:rsid w:val="00F00553"/>
    <w:rsid w:val="00F02E21"/>
    <w:rsid w:val="00F03A4A"/>
    <w:rsid w:val="00F03C8F"/>
    <w:rsid w:val="00F054F6"/>
    <w:rsid w:val="00F0697E"/>
    <w:rsid w:val="00F07211"/>
    <w:rsid w:val="00F10D9E"/>
    <w:rsid w:val="00F11A46"/>
    <w:rsid w:val="00F12E77"/>
    <w:rsid w:val="00F17748"/>
    <w:rsid w:val="00F221AA"/>
    <w:rsid w:val="00F230DB"/>
    <w:rsid w:val="00F25113"/>
    <w:rsid w:val="00F254E1"/>
    <w:rsid w:val="00F25585"/>
    <w:rsid w:val="00F25F15"/>
    <w:rsid w:val="00F273C1"/>
    <w:rsid w:val="00F334AB"/>
    <w:rsid w:val="00F33632"/>
    <w:rsid w:val="00F34D60"/>
    <w:rsid w:val="00F3576B"/>
    <w:rsid w:val="00F35D0A"/>
    <w:rsid w:val="00F35E27"/>
    <w:rsid w:val="00F362BF"/>
    <w:rsid w:val="00F374F1"/>
    <w:rsid w:val="00F42476"/>
    <w:rsid w:val="00F45007"/>
    <w:rsid w:val="00F4608F"/>
    <w:rsid w:val="00F46253"/>
    <w:rsid w:val="00F46F8B"/>
    <w:rsid w:val="00F5132D"/>
    <w:rsid w:val="00F543ED"/>
    <w:rsid w:val="00F5691A"/>
    <w:rsid w:val="00F56EF4"/>
    <w:rsid w:val="00F613B0"/>
    <w:rsid w:val="00F645D2"/>
    <w:rsid w:val="00F65553"/>
    <w:rsid w:val="00F65CDC"/>
    <w:rsid w:val="00F70787"/>
    <w:rsid w:val="00F711E4"/>
    <w:rsid w:val="00F7192B"/>
    <w:rsid w:val="00F71940"/>
    <w:rsid w:val="00F727E6"/>
    <w:rsid w:val="00F7451C"/>
    <w:rsid w:val="00F75E9A"/>
    <w:rsid w:val="00F801DE"/>
    <w:rsid w:val="00F80646"/>
    <w:rsid w:val="00F81C53"/>
    <w:rsid w:val="00F822AD"/>
    <w:rsid w:val="00F82733"/>
    <w:rsid w:val="00F83697"/>
    <w:rsid w:val="00F83F8F"/>
    <w:rsid w:val="00F85D3A"/>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EC9"/>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F25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3"/>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3"/>
      </w:numPr>
      <w:tabs>
        <w:tab w:val="clear" w:pos="2269"/>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3"/>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3"/>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3"/>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3"/>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3"/>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3"/>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
      </w:numPr>
      <w:jc w:val="both"/>
    </w:pPr>
    <w:rPr>
      <w:bCs/>
      <w:caps w:val="0"/>
      <w:snapToGrid w:val="0"/>
    </w:rPr>
  </w:style>
  <w:style w:type="paragraph" w:customStyle="1" w:styleId="AnnexFigure">
    <w:name w:val="Annex Figure"/>
    <w:basedOn w:val="Normal"/>
    <w:next w:val="Normal"/>
    <w:rsid w:val="00A9141C"/>
    <w:pPr>
      <w:numPr>
        <w:numId w:val="5"/>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6"/>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6"/>
      </w:numPr>
    </w:pPr>
    <w:rPr>
      <w:rFonts w:eastAsia="Calibri" w:cs="Calibri"/>
      <w:b/>
      <w:szCs w:val="22"/>
      <w:lang w:eastAsia="en-GB"/>
    </w:rPr>
  </w:style>
  <w:style w:type="paragraph" w:customStyle="1" w:styleId="AnnexHead3">
    <w:name w:val="Annex Head 3"/>
    <w:basedOn w:val="Normal"/>
    <w:next w:val="Normal"/>
    <w:rsid w:val="00A9141C"/>
    <w:pPr>
      <w:numPr>
        <w:ilvl w:val="2"/>
        <w:numId w:val="6"/>
      </w:numPr>
    </w:pPr>
    <w:rPr>
      <w:rFonts w:eastAsia="Calibri" w:cs="Calibri"/>
      <w:b/>
      <w:szCs w:val="22"/>
      <w:lang w:eastAsia="en-GB"/>
    </w:rPr>
  </w:style>
  <w:style w:type="paragraph" w:customStyle="1" w:styleId="AnnexHead4">
    <w:name w:val="Annex Head 4"/>
    <w:basedOn w:val="Normal"/>
    <w:next w:val="Normal"/>
    <w:rsid w:val="00A9141C"/>
    <w:pPr>
      <w:numPr>
        <w:ilvl w:val="3"/>
        <w:numId w:val="6"/>
      </w:numPr>
    </w:pPr>
    <w:rPr>
      <w:rFonts w:eastAsia="Calibri" w:cs="Calibri"/>
      <w:szCs w:val="22"/>
      <w:lang w:eastAsia="en-GB"/>
    </w:rPr>
  </w:style>
  <w:style w:type="paragraph" w:customStyle="1" w:styleId="AnnexHeading1">
    <w:name w:val="Anne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7"/>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7"/>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8"/>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9"/>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0"/>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0"/>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0"/>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0"/>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1"/>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1"/>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1"/>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2"/>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4"/>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4"/>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4"/>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5"/>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6"/>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3"/>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3"/>
      </w:numPr>
      <w:tabs>
        <w:tab w:val="clear" w:pos="2269"/>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3"/>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3"/>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3"/>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3"/>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3"/>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3"/>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
      </w:numPr>
      <w:jc w:val="both"/>
    </w:pPr>
    <w:rPr>
      <w:bCs/>
      <w:caps w:val="0"/>
      <w:snapToGrid w:val="0"/>
    </w:rPr>
  </w:style>
  <w:style w:type="paragraph" w:customStyle="1" w:styleId="AnnexFigure">
    <w:name w:val="Annex Figure"/>
    <w:basedOn w:val="Normal"/>
    <w:next w:val="Normal"/>
    <w:rsid w:val="00A9141C"/>
    <w:pPr>
      <w:numPr>
        <w:numId w:val="5"/>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6"/>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6"/>
      </w:numPr>
    </w:pPr>
    <w:rPr>
      <w:rFonts w:eastAsia="Calibri" w:cs="Calibri"/>
      <w:b/>
      <w:szCs w:val="22"/>
      <w:lang w:eastAsia="en-GB"/>
    </w:rPr>
  </w:style>
  <w:style w:type="paragraph" w:customStyle="1" w:styleId="AnnexHead3">
    <w:name w:val="Annex Head 3"/>
    <w:basedOn w:val="Normal"/>
    <w:next w:val="Normal"/>
    <w:rsid w:val="00A9141C"/>
    <w:pPr>
      <w:numPr>
        <w:ilvl w:val="2"/>
        <w:numId w:val="6"/>
      </w:numPr>
    </w:pPr>
    <w:rPr>
      <w:rFonts w:eastAsia="Calibri" w:cs="Calibri"/>
      <w:b/>
      <w:szCs w:val="22"/>
      <w:lang w:eastAsia="en-GB"/>
    </w:rPr>
  </w:style>
  <w:style w:type="paragraph" w:customStyle="1" w:styleId="AnnexHead4">
    <w:name w:val="Annex Head 4"/>
    <w:basedOn w:val="Normal"/>
    <w:next w:val="Normal"/>
    <w:rsid w:val="00A9141C"/>
    <w:pPr>
      <w:numPr>
        <w:ilvl w:val="3"/>
        <w:numId w:val="6"/>
      </w:numPr>
    </w:pPr>
    <w:rPr>
      <w:rFonts w:eastAsia="Calibri" w:cs="Calibri"/>
      <w:szCs w:val="22"/>
      <w:lang w:eastAsia="en-GB"/>
    </w:rPr>
  </w:style>
  <w:style w:type="paragraph" w:customStyle="1" w:styleId="AnnexHeading1">
    <w:name w:val="Anne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7"/>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7"/>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8"/>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9"/>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0"/>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0"/>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0"/>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0"/>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1"/>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1"/>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1"/>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2"/>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4"/>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4"/>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4"/>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5"/>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6"/>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1512</Words>
  <Characters>8623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10115</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2</cp:revision>
  <cp:lastPrinted>2013-04-23T06:43:00Z</cp:lastPrinted>
  <dcterms:created xsi:type="dcterms:W3CDTF">2013-08-16T12:07:00Z</dcterms:created>
  <dcterms:modified xsi:type="dcterms:W3CDTF">2013-08-16T12:07:00Z</dcterms:modified>
</cp:coreProperties>
</file>